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F08" w:rsidRDefault="009A3F08">
      <w:pPr>
        <w:pStyle w:val="Heading1"/>
        <w:ind w:left="2124" w:firstLine="708"/>
        <w:jc w:val="left"/>
      </w:pPr>
    </w:p>
    <w:p w:rsidR="009A3F08" w:rsidRDefault="009A3F08" w:rsidP="0002553B">
      <w:pPr>
        <w:rPr>
          <w:lang w:eastAsia="it-IT"/>
        </w:rPr>
      </w:pPr>
    </w:p>
    <w:p w:rsidR="009A3F08" w:rsidRDefault="009A3F08" w:rsidP="0002553B">
      <w:pPr>
        <w:rPr>
          <w:lang w:eastAsia="it-IT"/>
        </w:rPr>
      </w:pPr>
    </w:p>
    <w:p w:rsidR="009A3F08" w:rsidRPr="0002553B" w:rsidRDefault="009A3F08" w:rsidP="0002553B">
      <w:pPr>
        <w:rPr>
          <w:lang w:eastAsia="it-IT"/>
        </w:rPr>
      </w:pPr>
    </w:p>
    <w:p w:rsidR="009A3F08" w:rsidRDefault="009A3F08">
      <w:pPr>
        <w:pStyle w:val="Heading1"/>
        <w:ind w:left="2124" w:firstLine="708"/>
        <w:jc w:val="left"/>
      </w:pPr>
    </w:p>
    <w:p w:rsidR="009A3F08" w:rsidRPr="001E1147" w:rsidRDefault="009A3F08" w:rsidP="001E1147">
      <w:pPr>
        <w:pStyle w:val="Heading1"/>
        <w:ind w:left="2124" w:firstLine="708"/>
        <w:jc w:val="left"/>
        <w:rPr>
          <w:b w:val="0"/>
        </w:rPr>
      </w:pPr>
      <w:r w:rsidRPr="001E1147">
        <w:t>CROLLO PONTE MORANDI</w:t>
      </w:r>
    </w:p>
    <w:p w:rsidR="009A3F08" w:rsidRDefault="009A3F08" w:rsidP="001E1147">
      <w:pPr>
        <w:pStyle w:val="Heading1"/>
        <w:ind w:left="2124" w:firstLine="708"/>
      </w:pPr>
    </w:p>
    <w:p w:rsidR="009A3F08" w:rsidRDefault="009A3F08" w:rsidP="001E1147">
      <w:pPr>
        <w:pStyle w:val="Heading1"/>
      </w:pPr>
      <w:r>
        <w:t>SEDUTA STRAORDINARIA CONGIUNTA DEL CONSIGLIO REGIONALE E DEL CONSIGLIO COMUNALE</w:t>
      </w:r>
    </w:p>
    <w:p w:rsidR="009A3F08" w:rsidRDefault="009A3F08" w:rsidP="001E1147">
      <w:pPr>
        <w:pStyle w:val="Heading1"/>
        <w:ind w:left="2124" w:firstLine="708"/>
      </w:pPr>
    </w:p>
    <w:p w:rsidR="009A3F08" w:rsidRPr="003717C4" w:rsidRDefault="009A3F08">
      <w:pPr>
        <w:pStyle w:val="Heading1"/>
        <w:ind w:left="2124" w:firstLine="708"/>
        <w:jc w:val="left"/>
        <w:rPr>
          <w:u w:val="single"/>
        </w:rPr>
      </w:pPr>
      <w:r w:rsidRPr="0002553B">
        <w:t xml:space="preserve">   </w:t>
      </w:r>
      <w:r w:rsidRPr="003717C4">
        <w:rPr>
          <w:u w:val="single"/>
        </w:rPr>
        <w:t>COMUNICATO STAMPA</w:t>
      </w:r>
      <w:r>
        <w:rPr>
          <w:u w:val="single"/>
        </w:rPr>
        <w:t xml:space="preserve"> n.1</w:t>
      </w:r>
    </w:p>
    <w:p w:rsidR="009A3F08" w:rsidRPr="00150663" w:rsidRDefault="009A3F08">
      <w:pPr>
        <w:rPr>
          <w:sz w:val="16"/>
          <w:szCs w:val="16"/>
        </w:rPr>
      </w:pPr>
    </w:p>
    <w:p w:rsidR="009A3F08" w:rsidRDefault="009A3F08">
      <w:pPr>
        <w:jc w:val="center"/>
        <w:rPr>
          <w:rFonts w:ascii="Arial" w:hAnsi="Arial" w:cs="Arial"/>
        </w:rPr>
      </w:pPr>
    </w:p>
    <w:p w:rsidR="009A3F08" w:rsidRDefault="009A3F08">
      <w:pPr>
        <w:jc w:val="center"/>
        <w:rPr>
          <w:rFonts w:ascii="Arial" w:hAnsi="Arial" w:cs="Arial"/>
        </w:rPr>
      </w:pPr>
    </w:p>
    <w:p w:rsidR="009A3F08" w:rsidRDefault="009A3F08">
      <w:pPr>
        <w:jc w:val="center"/>
        <w:rPr>
          <w:rFonts w:ascii="Arial" w:hAnsi="Arial" w:cs="Arial"/>
        </w:rPr>
      </w:pPr>
    </w:p>
    <w:p w:rsidR="009A3F08" w:rsidRDefault="009A3F08" w:rsidP="00C4136E">
      <w:pPr>
        <w:rPr>
          <w:rFonts w:ascii="Arial" w:hAnsi="Arial" w:cs="Arial"/>
        </w:rPr>
      </w:pPr>
    </w:p>
    <w:p w:rsidR="009A3F08" w:rsidRDefault="009A3F08"/>
    <w:p w:rsidR="009A3F08" w:rsidRDefault="009A3F08">
      <w:pPr>
        <w:rPr>
          <w:rFonts w:ascii="Arial" w:hAnsi="Arial" w:cs="Arial"/>
        </w:rPr>
      </w:pPr>
    </w:p>
    <w:p w:rsidR="009A3F08" w:rsidRDefault="009A3F08" w:rsidP="00E72F88">
      <w:pPr>
        <w:jc w:val="both"/>
        <w:rPr>
          <w:rFonts w:ascii="Arial" w:hAnsi="Arial" w:cs="Arial"/>
          <w:b/>
          <w:color w:val="000000"/>
        </w:rPr>
      </w:pPr>
      <w:r>
        <w:rPr>
          <w:rFonts w:ascii="Arial" w:hAnsi="Arial" w:cs="Arial"/>
          <w:b/>
          <w:color w:val="000000"/>
        </w:rPr>
        <w:t xml:space="preserve">Minuto di silenzio per le vittime del crollo di Ponte Morandi </w:t>
      </w:r>
    </w:p>
    <w:p w:rsidR="009A3F08" w:rsidRDefault="009A3F08" w:rsidP="00E72F88">
      <w:pPr>
        <w:jc w:val="both"/>
        <w:rPr>
          <w:rFonts w:ascii="Arial" w:hAnsi="Arial" w:cs="Arial"/>
          <w:color w:val="000000"/>
        </w:rPr>
      </w:pPr>
      <w:r>
        <w:rPr>
          <w:rFonts w:ascii="Arial" w:hAnsi="Arial" w:cs="Arial"/>
          <w:color w:val="000000"/>
        </w:rPr>
        <w:t>Questa mattina il</w:t>
      </w:r>
      <w:r>
        <w:rPr>
          <w:rFonts w:ascii="Arial" w:hAnsi="Arial" w:cs="Arial"/>
          <w:b/>
          <w:color w:val="000000"/>
        </w:rPr>
        <w:t xml:space="preserve"> presidente del Consiglio regionale Alessandro Piana </w:t>
      </w:r>
      <w:r>
        <w:rPr>
          <w:rFonts w:ascii="Arial" w:hAnsi="Arial" w:cs="Arial"/>
          <w:color w:val="000000"/>
        </w:rPr>
        <w:t>ha aperto al seduto straordinaria congiunta con il Consiglio comunale di Genova chiedendo di osservare un minuto di silenzio per ricordare le vittime del crollo del Ponte Morandi, avvenuto il 14 agosto scorso.</w:t>
      </w:r>
    </w:p>
    <w:p w:rsidR="009A3F08" w:rsidRDefault="009A3F08" w:rsidP="00E72F88">
      <w:pPr>
        <w:jc w:val="both"/>
        <w:rPr>
          <w:rFonts w:ascii="Arial" w:hAnsi="Arial" w:cs="Arial"/>
          <w:color w:val="000000"/>
        </w:rPr>
      </w:pPr>
      <w:r>
        <w:rPr>
          <w:rFonts w:ascii="Arial" w:hAnsi="Arial" w:cs="Arial"/>
          <w:color w:val="000000"/>
        </w:rPr>
        <w:t xml:space="preserve">«Questa tragedia – ha esordito – impone alle nostre istituzioni uno sforzo congiunto e unanime per mettere in atto le migliori soluzioni a salvaguardia della competitività del primo scalo nazionale a cui l’economia cittadina è strettamente legata senza dimenticare il dramma dei cittadini direttamente coinvolti dall’evento e le fatiche di una città che ha perso la principale arteria di collegamento fra levante e ponente, una congiuntura grave che richiede di operare in tempi stretti e al meglio». Piana ha aggiunto: «Prima di avviare la discussione credo di interpretare </w:t>
      </w:r>
      <w:smartTag w:uri="urn:schemas-microsoft-com:office:smarttags" w:element="PersonName">
        <w:smartTagPr>
          <w:attr w:name="ProductID" w:val="il comune"/>
        </w:smartTagPr>
        <w:r>
          <w:rPr>
            <w:rFonts w:ascii="Arial" w:hAnsi="Arial" w:cs="Arial"/>
            <w:color w:val="000000"/>
          </w:rPr>
          <w:t>il comune</w:t>
        </w:r>
      </w:smartTag>
      <w:r>
        <w:rPr>
          <w:rFonts w:ascii="Arial" w:hAnsi="Arial" w:cs="Arial"/>
          <w:color w:val="000000"/>
        </w:rPr>
        <w:t xml:space="preserve"> sentimento di quest’aula chiedendo ai presenti di onorare con un minuto di silenzio le vittime di una tragedia che non avremmo mai voluto vivere».</w:t>
      </w:r>
    </w:p>
    <w:p w:rsidR="009A3F08" w:rsidRDefault="009A3F08" w:rsidP="00E72F88">
      <w:pPr>
        <w:rPr>
          <w:rFonts w:ascii="Times New Roman" w:hAnsi="Times New Roman"/>
          <w:color w:val="000000"/>
        </w:rPr>
      </w:pPr>
    </w:p>
    <w:p w:rsidR="009A3F08" w:rsidRPr="00EC5530" w:rsidRDefault="009A3F08" w:rsidP="00EC5530">
      <w:pPr>
        <w:ind w:right="99"/>
        <w:jc w:val="both"/>
        <w:rPr>
          <w:rFonts w:ascii="Arial" w:hAnsi="Arial" w:cs="Arial"/>
          <w:b/>
          <w:color w:val="000000"/>
        </w:rPr>
      </w:pPr>
      <w:r w:rsidRPr="00EC5530">
        <w:rPr>
          <w:rFonts w:ascii="Arial" w:hAnsi="Arial" w:cs="Arial"/>
          <w:b/>
          <w:color w:val="000000"/>
        </w:rPr>
        <w:t>Ordine del giorno sul crollo del Ponte Morandi</w:t>
      </w:r>
    </w:p>
    <w:p w:rsidR="009A3F08" w:rsidRDefault="009A3F08" w:rsidP="00EC5530">
      <w:pPr>
        <w:ind w:right="99"/>
        <w:jc w:val="both"/>
        <w:rPr>
          <w:rFonts w:ascii="Arial" w:hAnsi="Arial" w:cs="Arial"/>
          <w:color w:val="000000"/>
        </w:rPr>
      </w:pPr>
      <w:r>
        <w:rPr>
          <w:rFonts w:ascii="Arial" w:hAnsi="Arial" w:cs="Arial"/>
          <w:color w:val="000000"/>
        </w:rPr>
        <w:t xml:space="preserve">Al termine di un lungo dibattito (che seguirà nel comunicato n.2) è stato approvato all’unanimità dai consiglieri regionali e comunali un ordine del giorno che impegna il </w:t>
      </w:r>
      <w:smartTag w:uri="urn:schemas-microsoft-com:office:smarttags" w:element="PersonName">
        <w:smartTagPr>
          <w:attr w:name="ProductID" w:val="sindaco di Genova"/>
        </w:smartTagPr>
        <w:r>
          <w:rPr>
            <w:rFonts w:ascii="Arial" w:hAnsi="Arial" w:cs="Arial"/>
            <w:color w:val="000000"/>
          </w:rPr>
          <w:t>sindaco di Genova</w:t>
        </w:r>
      </w:smartTag>
      <w:r>
        <w:rPr>
          <w:rFonts w:ascii="Arial" w:hAnsi="Arial" w:cs="Arial"/>
          <w:color w:val="000000"/>
        </w:rPr>
        <w:t xml:space="preserve">, il presidente della Regione </w:t>
      </w:r>
      <w:smartTag w:uri="urn:schemas-microsoft-com:office:smarttags" w:element="PersonName">
        <w:smartTagPr>
          <w:attr w:name="ProductID" w:val="Giovanni Toti"/>
        </w:smartTagPr>
        <w:r>
          <w:rPr>
            <w:rFonts w:ascii="Arial" w:hAnsi="Arial" w:cs="Arial"/>
            <w:color w:val="000000"/>
          </w:rPr>
          <w:t>Giovanni Toti</w:t>
        </w:r>
      </w:smartTag>
      <w:r>
        <w:rPr>
          <w:rFonts w:ascii="Arial" w:hAnsi="Arial" w:cs="Arial"/>
          <w:color w:val="000000"/>
        </w:rPr>
        <w:t xml:space="preserve"> e le rispettive giunte a proseguire il percorso che ha visto coinvolte tutte le istituzioni territoriali nell’affrontare un’emergenza nazionale. </w:t>
      </w:r>
    </w:p>
    <w:p w:rsidR="009A3F08" w:rsidRPr="00E75710" w:rsidRDefault="009A3F08" w:rsidP="00EC5530">
      <w:pPr>
        <w:ind w:right="99"/>
        <w:jc w:val="both"/>
        <w:rPr>
          <w:rFonts w:ascii="Arial" w:hAnsi="Arial" w:cs="Arial"/>
          <w:b/>
          <w:color w:val="000000"/>
        </w:rPr>
      </w:pPr>
      <w:r w:rsidRPr="00E75710">
        <w:rPr>
          <w:rFonts w:ascii="Arial" w:hAnsi="Arial" w:cs="Arial"/>
          <w:b/>
          <w:color w:val="000000"/>
        </w:rPr>
        <w:t>Informazione tempestiva su interventi per viabilità, cantie</w:t>
      </w:r>
      <w:r>
        <w:rPr>
          <w:rFonts w:ascii="Arial" w:hAnsi="Arial" w:cs="Arial"/>
          <w:b/>
          <w:color w:val="000000"/>
        </w:rPr>
        <w:t>ri e servizi sanitari</w:t>
      </w:r>
    </w:p>
    <w:p w:rsidR="009A3F08" w:rsidRDefault="009A3F08" w:rsidP="00EC5530">
      <w:pPr>
        <w:ind w:right="99"/>
        <w:jc w:val="both"/>
        <w:rPr>
          <w:rFonts w:ascii="Arial" w:hAnsi="Arial" w:cs="Arial"/>
          <w:color w:val="000000"/>
        </w:rPr>
      </w:pPr>
      <w:r>
        <w:rPr>
          <w:rFonts w:ascii="Arial" w:hAnsi="Arial" w:cs="Arial"/>
          <w:color w:val="000000"/>
        </w:rPr>
        <w:t>L’ordine del giorno chiede ala giunta comunale e regionale di farsi parte attiva affinché i soggetti competenti forniscano le risposte circa i tempi di rimozione delle macerie, la demolizione delle parti esistenti, l’avvio dell’iter di realizzazione delle nuove infrastrutture, comprese quelle già analizzate nelle Conferenze dei servizi e nelle procedure di VIA, sullo sblocco della viabilità di sponda destra e sinistra del torrente Polcevera, il ripristino della circolazione in corso Perrone, il ripristino della linea ferroviaria e lo sviluppo del nodo ferroviario, il coordinamento dei cantieri in atto nell’ambito dei lavori pubblici con attenzione particolare al raccordo fra la viabilità cittadina e gli svincoli autostradali, il coordinamento dei flussi viari fra città e porto (fra cui la strada del Papa), il potenziamento del trasporto pubblico locale anche via mare e il suo sostegno economico, la riorganizzazione e il potenziamento dei servizi di rete in particolare sulla sanità.</w:t>
      </w:r>
    </w:p>
    <w:p w:rsidR="009A3F08" w:rsidRDefault="009A3F08" w:rsidP="00EC5530">
      <w:pPr>
        <w:ind w:right="99"/>
        <w:jc w:val="both"/>
        <w:rPr>
          <w:rFonts w:ascii="Arial" w:hAnsi="Arial" w:cs="Arial"/>
          <w:color w:val="000000"/>
        </w:rPr>
      </w:pPr>
    </w:p>
    <w:p w:rsidR="009A3F08" w:rsidRDefault="009A3F08" w:rsidP="00EC5530">
      <w:pPr>
        <w:ind w:right="99"/>
        <w:jc w:val="both"/>
        <w:rPr>
          <w:rFonts w:ascii="Arial" w:hAnsi="Arial" w:cs="Arial"/>
          <w:color w:val="000000"/>
        </w:rPr>
      </w:pPr>
    </w:p>
    <w:p w:rsidR="009A3F08" w:rsidRDefault="009A3F08" w:rsidP="00EC5530">
      <w:pPr>
        <w:ind w:right="99"/>
        <w:jc w:val="both"/>
        <w:rPr>
          <w:rFonts w:ascii="Arial" w:hAnsi="Arial" w:cs="Arial"/>
          <w:color w:val="000000"/>
        </w:rPr>
      </w:pPr>
    </w:p>
    <w:p w:rsidR="009A3F08" w:rsidRPr="00E75710" w:rsidRDefault="009A3F08" w:rsidP="00EC5530">
      <w:pPr>
        <w:ind w:right="99"/>
        <w:jc w:val="both"/>
        <w:rPr>
          <w:rFonts w:ascii="Arial" w:hAnsi="Arial" w:cs="Arial"/>
          <w:b/>
          <w:color w:val="000000"/>
        </w:rPr>
      </w:pPr>
      <w:r w:rsidRPr="00E75710">
        <w:rPr>
          <w:rFonts w:ascii="Arial" w:hAnsi="Arial" w:cs="Arial"/>
          <w:b/>
          <w:color w:val="000000"/>
        </w:rPr>
        <w:t>Fase di emergenza</w:t>
      </w:r>
    </w:p>
    <w:p w:rsidR="009A3F08" w:rsidRDefault="009A3F08" w:rsidP="00EC5530">
      <w:pPr>
        <w:ind w:right="99"/>
        <w:jc w:val="both"/>
        <w:rPr>
          <w:rFonts w:ascii="Arial" w:hAnsi="Arial" w:cs="Arial"/>
          <w:color w:val="000000"/>
        </w:rPr>
      </w:pPr>
      <w:r>
        <w:rPr>
          <w:rFonts w:ascii="Arial" w:hAnsi="Arial" w:cs="Arial"/>
          <w:color w:val="000000"/>
        </w:rPr>
        <w:t xml:space="preserve">Il documento, inoltre, chiede di affrontare nel periodo di emergenza la necessaria riorganizzazione sanitaria attraverso il potenziamento dei servizi di rete; potenziare i servizi ferroviari, metropolitani e della mobilità su gomma e mare anche attraverso  l’integrazione intermodale e tariffaria senza gravare sull’utenza, oltre a prevedere idonei spazi dedicati all’autotrasporto in ambito portuale; adoperarsi, una volta accertate le condizioni di sicurezza, per consentire che gli sfollati e le aziende possano recuperare tutti i beni conservati nei rispettivi immobili e ritrovare una collocazione definitiva alle condizioni previste dal PRIS, così come successivamente modificato dal Consiglio regionale (nella prossima seduta .ndr). </w:t>
      </w:r>
    </w:p>
    <w:p w:rsidR="009A3F08" w:rsidRPr="00E75710" w:rsidRDefault="009A3F08" w:rsidP="00EC5530">
      <w:pPr>
        <w:ind w:right="99"/>
        <w:jc w:val="both"/>
        <w:rPr>
          <w:rFonts w:ascii="Arial" w:hAnsi="Arial" w:cs="Arial"/>
          <w:b/>
          <w:color w:val="000000"/>
        </w:rPr>
      </w:pPr>
      <w:r w:rsidRPr="00E75710">
        <w:rPr>
          <w:rFonts w:ascii="Arial" w:hAnsi="Arial" w:cs="Arial"/>
          <w:b/>
          <w:color w:val="000000"/>
        </w:rPr>
        <w:t xml:space="preserve">Risarcimenti </w:t>
      </w:r>
      <w:r>
        <w:rPr>
          <w:rFonts w:ascii="Arial" w:hAnsi="Arial" w:cs="Arial"/>
          <w:b/>
          <w:color w:val="000000"/>
        </w:rPr>
        <w:t>e interventi finanziari richiesti a</w:t>
      </w:r>
      <w:r w:rsidRPr="00E75710">
        <w:rPr>
          <w:rFonts w:ascii="Arial" w:hAnsi="Arial" w:cs="Arial"/>
          <w:b/>
          <w:color w:val="000000"/>
        </w:rPr>
        <w:t xml:space="preserve"> Società Autostrade</w:t>
      </w:r>
    </w:p>
    <w:p w:rsidR="009A3F08" w:rsidRDefault="009A3F08" w:rsidP="00EC5530">
      <w:pPr>
        <w:ind w:right="99"/>
        <w:jc w:val="both"/>
        <w:rPr>
          <w:rFonts w:ascii="Arial" w:hAnsi="Arial" w:cs="Arial"/>
          <w:color w:val="000000"/>
        </w:rPr>
      </w:pPr>
      <w:r>
        <w:rPr>
          <w:rFonts w:ascii="Arial" w:hAnsi="Arial" w:cs="Arial"/>
          <w:color w:val="000000"/>
        </w:rPr>
        <w:t>Nell’ordine del giorno il sindaco e il presidente della Regione si impegnano a chiedere a Società Autostrade il risarcimento dei danni agli eredi delle vittime della tragedia, le spese di ricollocamento degli sfollati, le spese per il risarcimento dei danni subìti dalle attività produttive e commerciali coinvolte in via diretta e indiretta, il finanziamento del nuovo ponte, le opere provvisorie per ripristinare la viabilità cittadina e portuale dotandole di un’adeguata cartellonistica, i costi aggiuntivi dovuti all’accelerazione della conclusione delle opere già finanziate e, infine, le spese sostenute per il potenziamento del trasporto pubblico sostenibile con misure di agevolazione per incentivarne l’utilizzo da parte della popolazione.</w:t>
      </w:r>
    </w:p>
    <w:p w:rsidR="009A3F08" w:rsidRPr="00C00272" w:rsidRDefault="009A3F08" w:rsidP="00EC5530">
      <w:pPr>
        <w:ind w:right="99"/>
        <w:jc w:val="both"/>
        <w:rPr>
          <w:rFonts w:ascii="Arial" w:hAnsi="Arial" w:cs="Arial"/>
          <w:b/>
          <w:color w:val="000000"/>
        </w:rPr>
      </w:pPr>
      <w:r>
        <w:rPr>
          <w:rFonts w:ascii="Arial" w:hAnsi="Arial" w:cs="Arial"/>
          <w:b/>
          <w:color w:val="000000"/>
        </w:rPr>
        <w:t>L</w:t>
      </w:r>
      <w:r w:rsidRPr="00C00272">
        <w:rPr>
          <w:rFonts w:ascii="Arial" w:hAnsi="Arial" w:cs="Arial"/>
          <w:b/>
          <w:color w:val="000000"/>
        </w:rPr>
        <w:t xml:space="preserve">egge speciale per Genova </w:t>
      </w:r>
    </w:p>
    <w:p w:rsidR="009A3F08" w:rsidRDefault="009A3F08" w:rsidP="00EC5530">
      <w:pPr>
        <w:ind w:right="99"/>
        <w:jc w:val="both"/>
        <w:rPr>
          <w:rFonts w:ascii="Arial" w:hAnsi="Arial" w:cs="Arial"/>
          <w:color w:val="000000"/>
        </w:rPr>
      </w:pPr>
      <w:r>
        <w:rPr>
          <w:rFonts w:ascii="Arial" w:hAnsi="Arial" w:cs="Arial"/>
          <w:color w:val="000000"/>
        </w:rPr>
        <w:t>Nel documento, infine, si impegnano il sindaco e il presidente della giunta a chiedere al governo una legge speciale per Genova che snellisca le procedure per l’affidamento dei lavori di progettazione e di esecuzione delle opere verificando se sussistano le condizioni per prevedere per il periodo dell’emergenza, la sospensione del pagamento di mutui, tributi, contributi e premi, l’indicazione di un Commissario straordinario per la ricostruzione e idonei strumenti quali la ZES (Zona economica speciale) che prevedano finanziamenti e misure specifiche di carattere economico e fiscale, compresi strumenti di integrazione salariale a favore delle attività economiche coinvolte e l’attivazione di specifici ammortizzatori sociali.</w:t>
      </w:r>
    </w:p>
    <w:p w:rsidR="009A3F08" w:rsidRDefault="009A3F08" w:rsidP="00EC5530">
      <w:pPr>
        <w:ind w:right="99"/>
        <w:jc w:val="both"/>
        <w:rPr>
          <w:rFonts w:ascii="Arial" w:hAnsi="Arial" w:cs="Arial"/>
          <w:color w:val="000000"/>
        </w:rPr>
      </w:pPr>
    </w:p>
    <w:p w:rsidR="009A3F08" w:rsidRDefault="009A3F08" w:rsidP="00E72F88">
      <w:pPr>
        <w:ind w:right="-709"/>
        <w:jc w:val="both"/>
        <w:rPr>
          <w:rFonts w:ascii="Arial" w:hAnsi="Arial" w:cs="Arial"/>
          <w:color w:val="000000"/>
        </w:rPr>
      </w:pPr>
    </w:p>
    <w:p w:rsidR="009A3F08" w:rsidRPr="0002553B" w:rsidRDefault="009A3F08" w:rsidP="0002553B">
      <w:pPr>
        <w:jc w:val="both"/>
        <w:rPr>
          <w:rFonts w:ascii="Arial" w:hAnsi="Arial" w:cs="Arial"/>
        </w:rPr>
      </w:pPr>
    </w:p>
    <w:sectPr w:rsidR="009A3F08" w:rsidRPr="0002553B" w:rsidSect="00B76AE2">
      <w:headerReference w:type="default" r:id="rId7"/>
      <w:footerReference w:type="default" r:id="rId8"/>
      <w:pgSz w:w="11900" w:h="16840"/>
      <w:pgMar w:top="567" w:right="1127" w:bottom="567" w:left="1134" w:header="720" w:footer="39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F08" w:rsidRDefault="009A3F08">
      <w:r>
        <w:separator/>
      </w:r>
    </w:p>
  </w:endnote>
  <w:endnote w:type="continuationSeparator" w:id="0">
    <w:p w:rsidR="009A3F08" w:rsidRDefault="009A3F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08" w:rsidRDefault="009A3F08" w:rsidP="008C602F">
    <w:pPr>
      <w:pStyle w:val="Footer"/>
      <w:tabs>
        <w:tab w:val="clear" w:pos="4819"/>
      </w:tabs>
      <w:ind w:left="2977"/>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F08" w:rsidRDefault="009A3F08">
      <w:r>
        <w:rPr>
          <w:color w:val="000000"/>
        </w:rPr>
        <w:separator/>
      </w:r>
    </w:p>
  </w:footnote>
  <w:footnote w:type="continuationSeparator" w:id="0">
    <w:p w:rsidR="009A3F08" w:rsidRDefault="009A3F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08" w:rsidRDefault="009A3F08">
    <w:pPr>
      <w:pStyle w:val="Head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comunegenova" style="position:absolute;margin-left:376.8pt;margin-top:-8.25pt;width:90.75pt;height:60.5pt;z-index:251658240;visibility:visible">
          <v:imagedata r:id="rId1" o:title=""/>
        </v:shape>
      </w:pict>
    </w:r>
    <w:r>
      <w:rPr>
        <w:noProof/>
        <w:lang w:eastAsia="it-IT"/>
      </w:rPr>
      <w:pict>
        <v:shape id="Immagine 4" o:spid="_x0000_s2050" type="#_x0000_t75" style="position:absolute;margin-left:1.8pt;margin-top:-12pt;width:66.75pt;height:66.75pt;z-index:251657216;visibility:visible">
          <v:imagedata r:id="rId2" o:title=""/>
        </v:shape>
      </w:pict>
    </w:r>
    <w:r>
      <w:t xml:space="preserve">       </w:t>
    </w:r>
    <w:r>
      <w:tab/>
      <w:t xml:space="preserve">                  </w:t>
    </w:r>
  </w:p>
  <w:p w:rsidR="009A3F08" w:rsidRDefault="009A3F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4225A"/>
    <w:multiLevelType w:val="hybridMultilevel"/>
    <w:tmpl w:val="78DABB00"/>
    <w:lvl w:ilvl="0" w:tplc="04100011">
      <w:start w:val="1"/>
      <w:numFmt w:val="decimal"/>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602A0466"/>
    <w:multiLevelType w:val="hybridMultilevel"/>
    <w:tmpl w:val="CB3A0F92"/>
    <w:lvl w:ilvl="0" w:tplc="61AA3D2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73E0"/>
    <w:rsid w:val="00013F1A"/>
    <w:rsid w:val="00024EFC"/>
    <w:rsid w:val="0002553B"/>
    <w:rsid w:val="00033532"/>
    <w:rsid w:val="00035F6C"/>
    <w:rsid w:val="00065382"/>
    <w:rsid w:val="000A0667"/>
    <w:rsid w:val="000A2BAF"/>
    <w:rsid w:val="000A42E2"/>
    <w:rsid w:val="000D1DA9"/>
    <w:rsid w:val="000D35B7"/>
    <w:rsid w:val="000F02D7"/>
    <w:rsid w:val="000F34F5"/>
    <w:rsid w:val="0010635E"/>
    <w:rsid w:val="00110D9F"/>
    <w:rsid w:val="00111983"/>
    <w:rsid w:val="00150663"/>
    <w:rsid w:val="00161162"/>
    <w:rsid w:val="00180876"/>
    <w:rsid w:val="00187952"/>
    <w:rsid w:val="001C0B0B"/>
    <w:rsid w:val="001C1E17"/>
    <w:rsid w:val="001C7E2F"/>
    <w:rsid w:val="001E1147"/>
    <w:rsid w:val="001E7852"/>
    <w:rsid w:val="00243144"/>
    <w:rsid w:val="00270DE6"/>
    <w:rsid w:val="002A465B"/>
    <w:rsid w:val="002A659A"/>
    <w:rsid w:val="002F673B"/>
    <w:rsid w:val="00306DAB"/>
    <w:rsid w:val="00331B0F"/>
    <w:rsid w:val="00335ACA"/>
    <w:rsid w:val="003644A5"/>
    <w:rsid w:val="003717C4"/>
    <w:rsid w:val="0038106F"/>
    <w:rsid w:val="003C096A"/>
    <w:rsid w:val="003F5B04"/>
    <w:rsid w:val="00433393"/>
    <w:rsid w:val="004650F6"/>
    <w:rsid w:val="0049429A"/>
    <w:rsid w:val="004B24C2"/>
    <w:rsid w:val="004B3DA0"/>
    <w:rsid w:val="004B5AD6"/>
    <w:rsid w:val="004C23E6"/>
    <w:rsid w:val="004C26A0"/>
    <w:rsid w:val="004C5F30"/>
    <w:rsid w:val="004E3719"/>
    <w:rsid w:val="00514206"/>
    <w:rsid w:val="00542AD0"/>
    <w:rsid w:val="0055691C"/>
    <w:rsid w:val="00570D7A"/>
    <w:rsid w:val="005712B0"/>
    <w:rsid w:val="00584C3C"/>
    <w:rsid w:val="005B1D61"/>
    <w:rsid w:val="005D4D41"/>
    <w:rsid w:val="00601BEE"/>
    <w:rsid w:val="006033ED"/>
    <w:rsid w:val="0060735B"/>
    <w:rsid w:val="0062487B"/>
    <w:rsid w:val="00645648"/>
    <w:rsid w:val="006640E9"/>
    <w:rsid w:val="00665543"/>
    <w:rsid w:val="006738E3"/>
    <w:rsid w:val="006B74CB"/>
    <w:rsid w:val="006C098C"/>
    <w:rsid w:val="006E505E"/>
    <w:rsid w:val="00724BC1"/>
    <w:rsid w:val="00733079"/>
    <w:rsid w:val="00742005"/>
    <w:rsid w:val="00755D32"/>
    <w:rsid w:val="0079314B"/>
    <w:rsid w:val="007B7C4C"/>
    <w:rsid w:val="007C5F42"/>
    <w:rsid w:val="007D2865"/>
    <w:rsid w:val="007D47E2"/>
    <w:rsid w:val="00802865"/>
    <w:rsid w:val="00816867"/>
    <w:rsid w:val="0083170D"/>
    <w:rsid w:val="008333C4"/>
    <w:rsid w:val="00884733"/>
    <w:rsid w:val="00887EF9"/>
    <w:rsid w:val="00897DAE"/>
    <w:rsid w:val="008C602F"/>
    <w:rsid w:val="008E1EEE"/>
    <w:rsid w:val="009021D2"/>
    <w:rsid w:val="009376E3"/>
    <w:rsid w:val="00961C55"/>
    <w:rsid w:val="00973F88"/>
    <w:rsid w:val="00992F5A"/>
    <w:rsid w:val="009A3F08"/>
    <w:rsid w:val="009B5463"/>
    <w:rsid w:val="009C3E2C"/>
    <w:rsid w:val="00A2541F"/>
    <w:rsid w:val="00A64261"/>
    <w:rsid w:val="00AA7145"/>
    <w:rsid w:val="00AC2E63"/>
    <w:rsid w:val="00AD1117"/>
    <w:rsid w:val="00AE2C6D"/>
    <w:rsid w:val="00B01954"/>
    <w:rsid w:val="00B56A3B"/>
    <w:rsid w:val="00B67FFD"/>
    <w:rsid w:val="00B76AE2"/>
    <w:rsid w:val="00B83829"/>
    <w:rsid w:val="00B97C3F"/>
    <w:rsid w:val="00BA4EE7"/>
    <w:rsid w:val="00BE5601"/>
    <w:rsid w:val="00BF7419"/>
    <w:rsid w:val="00C00272"/>
    <w:rsid w:val="00C073E0"/>
    <w:rsid w:val="00C4136E"/>
    <w:rsid w:val="00C4724A"/>
    <w:rsid w:val="00C6158C"/>
    <w:rsid w:val="00C67ED9"/>
    <w:rsid w:val="00CA279F"/>
    <w:rsid w:val="00CA6BC6"/>
    <w:rsid w:val="00CE0165"/>
    <w:rsid w:val="00CE5EBC"/>
    <w:rsid w:val="00CF0B34"/>
    <w:rsid w:val="00D04DF8"/>
    <w:rsid w:val="00D101DC"/>
    <w:rsid w:val="00D34270"/>
    <w:rsid w:val="00D36FF0"/>
    <w:rsid w:val="00D75B1B"/>
    <w:rsid w:val="00DF5895"/>
    <w:rsid w:val="00E30EE3"/>
    <w:rsid w:val="00E315AB"/>
    <w:rsid w:val="00E43F45"/>
    <w:rsid w:val="00E552A9"/>
    <w:rsid w:val="00E55875"/>
    <w:rsid w:val="00E57E5B"/>
    <w:rsid w:val="00E70B62"/>
    <w:rsid w:val="00E72F88"/>
    <w:rsid w:val="00E75710"/>
    <w:rsid w:val="00E95801"/>
    <w:rsid w:val="00EC0049"/>
    <w:rsid w:val="00EC5530"/>
    <w:rsid w:val="00EF4684"/>
    <w:rsid w:val="00EF61E1"/>
    <w:rsid w:val="00EF68CA"/>
    <w:rsid w:val="00F80FD6"/>
    <w:rsid w:val="00F955F5"/>
    <w:rsid w:val="00FA1EEB"/>
    <w:rsid w:val="00FF198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AE2"/>
    <w:pPr>
      <w:suppressAutoHyphens/>
      <w:autoSpaceDN w:val="0"/>
      <w:textAlignment w:val="baseline"/>
    </w:pPr>
    <w:rPr>
      <w:sz w:val="24"/>
      <w:szCs w:val="24"/>
      <w:lang w:eastAsia="en-US"/>
    </w:rPr>
  </w:style>
  <w:style w:type="paragraph" w:styleId="Heading1">
    <w:name w:val="heading 1"/>
    <w:basedOn w:val="Normal"/>
    <w:next w:val="Normal"/>
    <w:link w:val="Heading1Char"/>
    <w:uiPriority w:val="99"/>
    <w:qFormat/>
    <w:rsid w:val="00B76AE2"/>
    <w:pPr>
      <w:keepNext/>
      <w:jc w:val="center"/>
      <w:outlineLvl w:val="0"/>
    </w:pPr>
    <w:rPr>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1BEE"/>
    <w:rPr>
      <w:rFonts w:ascii="Cambria" w:hAnsi="Cambria" w:cs="Times New Roman"/>
      <w:b/>
      <w:kern w:val="32"/>
      <w:sz w:val="32"/>
      <w:lang w:eastAsia="en-US"/>
    </w:rPr>
  </w:style>
  <w:style w:type="paragraph" w:styleId="Header">
    <w:name w:val="header"/>
    <w:basedOn w:val="Normal"/>
    <w:link w:val="HeaderChar"/>
    <w:uiPriority w:val="99"/>
    <w:rsid w:val="00B76AE2"/>
    <w:pPr>
      <w:tabs>
        <w:tab w:val="center" w:pos="4819"/>
        <w:tab w:val="right" w:pos="9638"/>
      </w:tabs>
    </w:pPr>
  </w:style>
  <w:style w:type="character" w:customStyle="1" w:styleId="HeaderChar">
    <w:name w:val="Header Char"/>
    <w:basedOn w:val="DefaultParagraphFont"/>
    <w:link w:val="Header"/>
    <w:uiPriority w:val="99"/>
    <w:semiHidden/>
    <w:locked/>
    <w:rsid w:val="00601BEE"/>
    <w:rPr>
      <w:rFonts w:cs="Times New Roman"/>
      <w:sz w:val="24"/>
      <w:lang w:eastAsia="en-US"/>
    </w:rPr>
  </w:style>
  <w:style w:type="character" w:customStyle="1" w:styleId="IntestazioneCarattere">
    <w:name w:val="Intestazione Carattere"/>
    <w:uiPriority w:val="99"/>
    <w:rsid w:val="00B76AE2"/>
  </w:style>
  <w:style w:type="paragraph" w:styleId="Footer">
    <w:name w:val="footer"/>
    <w:basedOn w:val="Normal"/>
    <w:link w:val="FooterChar"/>
    <w:uiPriority w:val="99"/>
    <w:rsid w:val="00B76AE2"/>
    <w:pPr>
      <w:tabs>
        <w:tab w:val="center" w:pos="4819"/>
        <w:tab w:val="right" w:pos="9638"/>
      </w:tabs>
    </w:pPr>
  </w:style>
  <w:style w:type="character" w:customStyle="1" w:styleId="FooterChar">
    <w:name w:val="Footer Char"/>
    <w:basedOn w:val="DefaultParagraphFont"/>
    <w:link w:val="Footer"/>
    <w:uiPriority w:val="99"/>
    <w:semiHidden/>
    <w:locked/>
    <w:rsid w:val="00601BEE"/>
    <w:rPr>
      <w:rFonts w:cs="Times New Roman"/>
      <w:sz w:val="24"/>
      <w:lang w:eastAsia="en-US"/>
    </w:rPr>
  </w:style>
  <w:style w:type="character" w:customStyle="1" w:styleId="PidipaginaCarattere">
    <w:name w:val="Piè di pagina Carattere"/>
    <w:uiPriority w:val="99"/>
    <w:rsid w:val="00B76AE2"/>
  </w:style>
  <w:style w:type="paragraph" w:styleId="BalloonText">
    <w:name w:val="Balloon Text"/>
    <w:basedOn w:val="Normal"/>
    <w:link w:val="BalloonTextChar"/>
    <w:uiPriority w:val="99"/>
    <w:rsid w:val="00B76AE2"/>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601BEE"/>
    <w:rPr>
      <w:rFonts w:ascii="Times New Roman" w:hAnsi="Times New Roman" w:cs="Times New Roman"/>
      <w:sz w:val="2"/>
      <w:lang w:eastAsia="en-US"/>
    </w:rPr>
  </w:style>
  <w:style w:type="character" w:customStyle="1" w:styleId="TestofumettoCarattere">
    <w:name w:val="Testo fumetto Carattere"/>
    <w:uiPriority w:val="99"/>
    <w:rsid w:val="00B76AE2"/>
    <w:rPr>
      <w:rFonts w:ascii="Tahoma" w:hAnsi="Tahoma"/>
      <w:sz w:val="16"/>
    </w:rPr>
  </w:style>
  <w:style w:type="character" w:customStyle="1" w:styleId="Titolo1Carattere">
    <w:name w:val="Titolo 1 Carattere"/>
    <w:uiPriority w:val="99"/>
    <w:rsid w:val="00B76AE2"/>
    <w:rPr>
      <w:rFonts w:ascii="Arial" w:hAnsi="Arial"/>
      <w:sz w:val="32"/>
      <w:lang w:eastAsia="it-IT"/>
    </w:rPr>
  </w:style>
  <w:style w:type="paragraph" w:styleId="NormalWeb">
    <w:name w:val="Normal (Web)"/>
    <w:basedOn w:val="Normal"/>
    <w:uiPriority w:val="99"/>
    <w:rsid w:val="00B76AE2"/>
    <w:pPr>
      <w:suppressAutoHyphens w:val="0"/>
      <w:textAlignment w:val="auto"/>
    </w:pPr>
    <w:rPr>
      <w:rFonts w:ascii="Times New Roman" w:eastAsia="Times New Roman" w:hAnsi="Times New Roman"/>
      <w:lang w:eastAsia="it-IT"/>
    </w:rPr>
  </w:style>
  <w:style w:type="character" w:styleId="Hyperlink">
    <w:name w:val="Hyperlink"/>
    <w:basedOn w:val="DefaultParagraphFont"/>
    <w:uiPriority w:val="99"/>
    <w:rsid w:val="00B76AE2"/>
    <w:rPr>
      <w:rFonts w:cs="Times New Roman"/>
      <w:color w:val="0000FF"/>
      <w:u w:val="single"/>
    </w:rPr>
  </w:style>
  <w:style w:type="paragraph" w:customStyle="1" w:styleId="Testopredefinito">
    <w:name w:val="Testo predefinito"/>
    <w:basedOn w:val="Normal"/>
    <w:uiPriority w:val="99"/>
    <w:rsid w:val="00B76AE2"/>
    <w:pPr>
      <w:suppressAutoHyphens w:val="0"/>
      <w:overflowPunct w:val="0"/>
      <w:autoSpaceDE w:val="0"/>
    </w:pPr>
    <w:rPr>
      <w:rFonts w:ascii="Times New Roman" w:eastAsia="Times New Roman" w:hAnsi="Times New Roman"/>
      <w:color w:val="000000"/>
      <w:szCs w:val="20"/>
      <w:lang w:val="en-US" w:eastAsia="it-IT"/>
    </w:rPr>
  </w:style>
  <w:style w:type="character" w:customStyle="1" w:styleId="apple-converted-space">
    <w:name w:val="apple-converted-space"/>
    <w:uiPriority w:val="99"/>
    <w:rsid w:val="0010635E"/>
  </w:style>
  <w:style w:type="character" w:styleId="Strong">
    <w:name w:val="Strong"/>
    <w:basedOn w:val="DefaultParagraphFont"/>
    <w:uiPriority w:val="99"/>
    <w:qFormat/>
    <w:rsid w:val="0010635E"/>
    <w:rPr>
      <w:rFonts w:cs="Times New Roman"/>
      <w:b/>
    </w:rPr>
  </w:style>
  <w:style w:type="paragraph" w:styleId="NoSpacing">
    <w:name w:val="No Spacing"/>
    <w:uiPriority w:val="99"/>
    <w:qFormat/>
    <w:rsid w:val="00EF61E1"/>
    <w:pPr>
      <w:suppressAutoHyphens/>
    </w:pPr>
    <w:rPr>
      <w:rFonts w:ascii="Calibri" w:hAnsi="Calibri" w:cs="Calibri"/>
      <w:lang w:eastAsia="ar-SA"/>
    </w:rPr>
  </w:style>
  <w:style w:type="character" w:customStyle="1" w:styleId="object2">
    <w:name w:val="object2"/>
    <w:uiPriority w:val="99"/>
    <w:rsid w:val="00035F6C"/>
    <w:rPr>
      <w:color w:val="00008B"/>
      <w:u w:val="none"/>
      <w:effect w:val="none"/>
    </w:rPr>
  </w:style>
  <w:style w:type="paragraph" w:styleId="ListParagraph">
    <w:name w:val="List Paragraph"/>
    <w:basedOn w:val="Normal"/>
    <w:uiPriority w:val="99"/>
    <w:qFormat/>
    <w:rsid w:val="00E95801"/>
    <w:pPr>
      <w:suppressAutoHyphens w:val="0"/>
      <w:autoSpaceDN/>
      <w:textAlignment w:val="auto"/>
    </w:pPr>
    <w:rPr>
      <w:rFonts w:ascii="Times New Roman" w:eastAsia="Times New Roman" w:hAnsi="Times New Roman"/>
      <w:lang w:eastAsia="it-IT"/>
    </w:rPr>
  </w:style>
  <w:style w:type="character" w:customStyle="1" w:styleId="object3">
    <w:name w:val="object3"/>
    <w:uiPriority w:val="99"/>
    <w:rsid w:val="00E95801"/>
    <w:rPr>
      <w:color w:val="00008B"/>
      <w:u w:val="none"/>
      <w:effect w:val="none"/>
    </w:rPr>
  </w:style>
  <w:style w:type="paragraph" w:styleId="HTMLPreformatted">
    <w:name w:val="HTML Preformatted"/>
    <w:basedOn w:val="Normal"/>
    <w:link w:val="HTMLPreformattedChar"/>
    <w:uiPriority w:val="99"/>
    <w:rsid w:val="00E95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sz w:val="20"/>
      <w:szCs w:val="20"/>
      <w:lang w:eastAsia="it-IT"/>
    </w:rPr>
  </w:style>
  <w:style w:type="character" w:customStyle="1" w:styleId="HTMLPreformattedChar">
    <w:name w:val="HTML Preformatted Char"/>
    <w:basedOn w:val="DefaultParagraphFont"/>
    <w:link w:val="HTMLPreformatted"/>
    <w:uiPriority w:val="99"/>
    <w:locked/>
    <w:rsid w:val="00E95801"/>
    <w:rPr>
      <w:rFonts w:ascii="Courier New" w:hAnsi="Courier New" w:cs="Times New Roman"/>
      <w:sz w:val="20"/>
      <w:lang w:eastAsia="it-IT"/>
    </w:rPr>
  </w:style>
  <w:style w:type="paragraph" w:customStyle="1" w:styleId="Default">
    <w:name w:val="Default"/>
    <w:uiPriority w:val="99"/>
    <w:rsid w:val="00EF68CA"/>
    <w:pPr>
      <w:autoSpaceDE w:val="0"/>
      <w:autoSpaceDN w:val="0"/>
      <w:adjustRightInd w:val="0"/>
    </w:pPr>
    <w:rPr>
      <w:rFonts w:ascii="Times New Roman" w:hAnsi="Times New Roman"/>
      <w:color w:val="000000"/>
      <w:sz w:val="24"/>
      <w:szCs w:val="24"/>
      <w:lang w:eastAsia="en-US"/>
    </w:rPr>
  </w:style>
  <w:style w:type="character" w:customStyle="1" w:styleId="object4">
    <w:name w:val="object4"/>
    <w:uiPriority w:val="99"/>
    <w:rsid w:val="00AE2C6D"/>
  </w:style>
</w:styles>
</file>

<file path=word/webSettings.xml><?xml version="1.0" encoding="utf-8"?>
<w:webSettings xmlns:r="http://schemas.openxmlformats.org/officeDocument/2006/relationships" xmlns:w="http://schemas.openxmlformats.org/wordprocessingml/2006/main">
  <w:divs>
    <w:div w:id="964120575">
      <w:marLeft w:val="0"/>
      <w:marRight w:val="0"/>
      <w:marTop w:val="0"/>
      <w:marBottom w:val="0"/>
      <w:divBdr>
        <w:top w:val="none" w:sz="0" w:space="0" w:color="auto"/>
        <w:left w:val="none" w:sz="0" w:space="0" w:color="auto"/>
        <w:bottom w:val="none" w:sz="0" w:space="0" w:color="auto"/>
        <w:right w:val="none" w:sz="0" w:space="0" w:color="auto"/>
      </w:divBdr>
      <w:divsChild>
        <w:div w:id="964120593">
          <w:marLeft w:val="0"/>
          <w:marRight w:val="0"/>
          <w:marTop w:val="0"/>
          <w:marBottom w:val="0"/>
          <w:divBdr>
            <w:top w:val="none" w:sz="0" w:space="0" w:color="auto"/>
            <w:left w:val="none" w:sz="0" w:space="0" w:color="auto"/>
            <w:bottom w:val="none" w:sz="0" w:space="0" w:color="auto"/>
            <w:right w:val="none" w:sz="0" w:space="0" w:color="auto"/>
          </w:divBdr>
          <w:divsChild>
            <w:div w:id="964120611">
              <w:marLeft w:val="0"/>
              <w:marRight w:val="0"/>
              <w:marTop w:val="0"/>
              <w:marBottom w:val="0"/>
              <w:divBdr>
                <w:top w:val="none" w:sz="0" w:space="0" w:color="auto"/>
                <w:left w:val="none" w:sz="0" w:space="0" w:color="auto"/>
                <w:bottom w:val="none" w:sz="0" w:space="0" w:color="auto"/>
                <w:right w:val="none" w:sz="0" w:space="0" w:color="auto"/>
              </w:divBdr>
              <w:divsChild>
                <w:div w:id="964120580">
                  <w:marLeft w:val="0"/>
                  <w:marRight w:val="0"/>
                  <w:marTop w:val="0"/>
                  <w:marBottom w:val="0"/>
                  <w:divBdr>
                    <w:top w:val="none" w:sz="0" w:space="0" w:color="auto"/>
                    <w:left w:val="none" w:sz="0" w:space="0" w:color="auto"/>
                    <w:bottom w:val="none" w:sz="0" w:space="0" w:color="auto"/>
                    <w:right w:val="none" w:sz="0" w:space="0" w:color="auto"/>
                  </w:divBdr>
                  <w:divsChild>
                    <w:div w:id="964120581">
                      <w:marLeft w:val="0"/>
                      <w:marRight w:val="0"/>
                      <w:marTop w:val="0"/>
                      <w:marBottom w:val="0"/>
                      <w:divBdr>
                        <w:top w:val="none" w:sz="0" w:space="0" w:color="auto"/>
                        <w:left w:val="none" w:sz="0" w:space="0" w:color="auto"/>
                        <w:bottom w:val="none" w:sz="0" w:space="0" w:color="auto"/>
                        <w:right w:val="none" w:sz="0" w:space="0" w:color="auto"/>
                      </w:divBdr>
                      <w:divsChild>
                        <w:div w:id="964120591">
                          <w:marLeft w:val="0"/>
                          <w:marRight w:val="0"/>
                          <w:marTop w:val="0"/>
                          <w:marBottom w:val="0"/>
                          <w:divBdr>
                            <w:top w:val="none" w:sz="0" w:space="0" w:color="auto"/>
                            <w:left w:val="none" w:sz="0" w:space="0" w:color="auto"/>
                            <w:bottom w:val="none" w:sz="0" w:space="0" w:color="auto"/>
                            <w:right w:val="none" w:sz="0" w:space="0" w:color="auto"/>
                          </w:divBdr>
                          <w:divsChild>
                            <w:div w:id="9641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120578">
      <w:marLeft w:val="0"/>
      <w:marRight w:val="0"/>
      <w:marTop w:val="0"/>
      <w:marBottom w:val="0"/>
      <w:divBdr>
        <w:top w:val="none" w:sz="0" w:space="0" w:color="auto"/>
        <w:left w:val="none" w:sz="0" w:space="0" w:color="auto"/>
        <w:bottom w:val="none" w:sz="0" w:space="0" w:color="auto"/>
        <w:right w:val="none" w:sz="0" w:space="0" w:color="auto"/>
      </w:divBdr>
      <w:divsChild>
        <w:div w:id="964120584">
          <w:marLeft w:val="0"/>
          <w:marRight w:val="0"/>
          <w:marTop w:val="0"/>
          <w:marBottom w:val="0"/>
          <w:divBdr>
            <w:top w:val="none" w:sz="0" w:space="0" w:color="auto"/>
            <w:left w:val="none" w:sz="0" w:space="0" w:color="auto"/>
            <w:bottom w:val="none" w:sz="0" w:space="0" w:color="auto"/>
            <w:right w:val="none" w:sz="0" w:space="0" w:color="auto"/>
          </w:divBdr>
          <w:divsChild>
            <w:div w:id="964120594">
              <w:marLeft w:val="0"/>
              <w:marRight w:val="0"/>
              <w:marTop w:val="0"/>
              <w:marBottom w:val="0"/>
              <w:divBdr>
                <w:top w:val="none" w:sz="0" w:space="0" w:color="auto"/>
                <w:left w:val="none" w:sz="0" w:space="0" w:color="auto"/>
                <w:bottom w:val="none" w:sz="0" w:space="0" w:color="auto"/>
                <w:right w:val="none" w:sz="0" w:space="0" w:color="auto"/>
              </w:divBdr>
              <w:divsChild>
                <w:div w:id="964120605">
                  <w:marLeft w:val="0"/>
                  <w:marRight w:val="0"/>
                  <w:marTop w:val="0"/>
                  <w:marBottom w:val="0"/>
                  <w:divBdr>
                    <w:top w:val="none" w:sz="0" w:space="0" w:color="auto"/>
                    <w:left w:val="none" w:sz="0" w:space="0" w:color="auto"/>
                    <w:bottom w:val="none" w:sz="0" w:space="0" w:color="auto"/>
                    <w:right w:val="none" w:sz="0" w:space="0" w:color="auto"/>
                  </w:divBdr>
                  <w:divsChild>
                    <w:div w:id="964120579">
                      <w:marLeft w:val="0"/>
                      <w:marRight w:val="0"/>
                      <w:marTop w:val="0"/>
                      <w:marBottom w:val="0"/>
                      <w:divBdr>
                        <w:top w:val="none" w:sz="0" w:space="0" w:color="auto"/>
                        <w:left w:val="none" w:sz="0" w:space="0" w:color="auto"/>
                        <w:bottom w:val="none" w:sz="0" w:space="0" w:color="auto"/>
                        <w:right w:val="none" w:sz="0" w:space="0" w:color="auto"/>
                      </w:divBdr>
                      <w:divsChild>
                        <w:div w:id="964120617">
                          <w:marLeft w:val="0"/>
                          <w:marRight w:val="0"/>
                          <w:marTop w:val="0"/>
                          <w:marBottom w:val="0"/>
                          <w:divBdr>
                            <w:top w:val="none" w:sz="0" w:space="0" w:color="auto"/>
                            <w:left w:val="none" w:sz="0" w:space="0" w:color="auto"/>
                            <w:bottom w:val="none" w:sz="0" w:space="0" w:color="auto"/>
                            <w:right w:val="none" w:sz="0" w:space="0" w:color="auto"/>
                          </w:divBdr>
                          <w:divsChild>
                            <w:div w:id="964120570">
                              <w:marLeft w:val="0"/>
                              <w:marRight w:val="0"/>
                              <w:marTop w:val="0"/>
                              <w:marBottom w:val="0"/>
                              <w:divBdr>
                                <w:top w:val="none" w:sz="0" w:space="0" w:color="auto"/>
                                <w:left w:val="none" w:sz="0" w:space="0" w:color="auto"/>
                                <w:bottom w:val="none" w:sz="0" w:space="0" w:color="auto"/>
                                <w:right w:val="none" w:sz="0" w:space="0" w:color="auto"/>
                              </w:divBdr>
                            </w:div>
                            <w:div w:id="964120571">
                              <w:marLeft w:val="0"/>
                              <w:marRight w:val="0"/>
                              <w:marTop w:val="0"/>
                              <w:marBottom w:val="0"/>
                              <w:divBdr>
                                <w:top w:val="none" w:sz="0" w:space="0" w:color="auto"/>
                                <w:left w:val="none" w:sz="0" w:space="0" w:color="auto"/>
                                <w:bottom w:val="none" w:sz="0" w:space="0" w:color="auto"/>
                                <w:right w:val="none" w:sz="0" w:space="0" w:color="auto"/>
                              </w:divBdr>
                            </w:div>
                            <w:div w:id="964120572">
                              <w:marLeft w:val="0"/>
                              <w:marRight w:val="0"/>
                              <w:marTop w:val="0"/>
                              <w:marBottom w:val="0"/>
                              <w:divBdr>
                                <w:top w:val="none" w:sz="0" w:space="0" w:color="auto"/>
                                <w:left w:val="none" w:sz="0" w:space="0" w:color="auto"/>
                                <w:bottom w:val="none" w:sz="0" w:space="0" w:color="auto"/>
                                <w:right w:val="none" w:sz="0" w:space="0" w:color="auto"/>
                              </w:divBdr>
                              <w:divsChild>
                                <w:div w:id="964120569">
                                  <w:marLeft w:val="0"/>
                                  <w:marRight w:val="0"/>
                                  <w:marTop w:val="0"/>
                                  <w:marBottom w:val="0"/>
                                  <w:divBdr>
                                    <w:top w:val="none" w:sz="0" w:space="0" w:color="auto"/>
                                    <w:left w:val="none" w:sz="0" w:space="0" w:color="auto"/>
                                    <w:bottom w:val="none" w:sz="0" w:space="0" w:color="auto"/>
                                    <w:right w:val="none" w:sz="0" w:space="0" w:color="auto"/>
                                  </w:divBdr>
                                </w:div>
                                <w:div w:id="964120576">
                                  <w:marLeft w:val="0"/>
                                  <w:marRight w:val="0"/>
                                  <w:marTop w:val="0"/>
                                  <w:marBottom w:val="0"/>
                                  <w:divBdr>
                                    <w:top w:val="none" w:sz="0" w:space="0" w:color="auto"/>
                                    <w:left w:val="none" w:sz="0" w:space="0" w:color="auto"/>
                                    <w:bottom w:val="none" w:sz="0" w:space="0" w:color="auto"/>
                                    <w:right w:val="none" w:sz="0" w:space="0" w:color="auto"/>
                                  </w:divBdr>
                                </w:div>
                                <w:div w:id="964120613">
                                  <w:marLeft w:val="0"/>
                                  <w:marRight w:val="0"/>
                                  <w:marTop w:val="0"/>
                                  <w:marBottom w:val="0"/>
                                  <w:divBdr>
                                    <w:top w:val="none" w:sz="0" w:space="0" w:color="auto"/>
                                    <w:left w:val="none" w:sz="0" w:space="0" w:color="auto"/>
                                    <w:bottom w:val="none" w:sz="0" w:space="0" w:color="auto"/>
                                    <w:right w:val="none" w:sz="0" w:space="0" w:color="auto"/>
                                  </w:divBdr>
                                  <w:divsChild>
                                    <w:div w:id="964120568">
                                      <w:marLeft w:val="0"/>
                                      <w:marRight w:val="0"/>
                                      <w:marTop w:val="0"/>
                                      <w:marBottom w:val="0"/>
                                      <w:divBdr>
                                        <w:top w:val="none" w:sz="0" w:space="0" w:color="auto"/>
                                        <w:left w:val="none" w:sz="0" w:space="0" w:color="auto"/>
                                        <w:bottom w:val="none" w:sz="0" w:space="0" w:color="auto"/>
                                        <w:right w:val="none" w:sz="0" w:space="0" w:color="auto"/>
                                      </w:divBdr>
                                      <w:divsChild>
                                        <w:div w:id="964120583">
                                          <w:marLeft w:val="0"/>
                                          <w:marRight w:val="0"/>
                                          <w:marTop w:val="0"/>
                                          <w:marBottom w:val="0"/>
                                          <w:divBdr>
                                            <w:top w:val="none" w:sz="0" w:space="0" w:color="auto"/>
                                            <w:left w:val="none" w:sz="0" w:space="0" w:color="auto"/>
                                            <w:bottom w:val="none" w:sz="0" w:space="0" w:color="auto"/>
                                            <w:right w:val="none" w:sz="0" w:space="0" w:color="auto"/>
                                          </w:divBdr>
                                          <w:divsChild>
                                            <w:div w:id="964120614">
                                              <w:marLeft w:val="0"/>
                                              <w:marRight w:val="0"/>
                                              <w:marTop w:val="0"/>
                                              <w:marBottom w:val="0"/>
                                              <w:divBdr>
                                                <w:top w:val="none" w:sz="0" w:space="0" w:color="auto"/>
                                                <w:left w:val="none" w:sz="0" w:space="0" w:color="auto"/>
                                                <w:bottom w:val="none" w:sz="0" w:space="0" w:color="auto"/>
                                                <w:right w:val="none" w:sz="0" w:space="0" w:color="auto"/>
                                              </w:divBdr>
                                              <w:divsChild>
                                                <w:div w:id="964120619">
                                                  <w:marLeft w:val="0"/>
                                                  <w:marRight w:val="0"/>
                                                  <w:marTop w:val="0"/>
                                                  <w:marBottom w:val="0"/>
                                                  <w:divBdr>
                                                    <w:top w:val="none" w:sz="0" w:space="0" w:color="auto"/>
                                                    <w:left w:val="none" w:sz="0" w:space="0" w:color="auto"/>
                                                    <w:bottom w:val="none" w:sz="0" w:space="0" w:color="auto"/>
                                                    <w:right w:val="none" w:sz="0" w:space="0" w:color="auto"/>
                                                  </w:divBdr>
                                                  <w:divsChild>
                                                    <w:div w:id="964120588">
                                                      <w:marLeft w:val="0"/>
                                                      <w:marRight w:val="0"/>
                                                      <w:marTop w:val="0"/>
                                                      <w:marBottom w:val="0"/>
                                                      <w:divBdr>
                                                        <w:top w:val="none" w:sz="0" w:space="0" w:color="auto"/>
                                                        <w:left w:val="none" w:sz="0" w:space="0" w:color="auto"/>
                                                        <w:bottom w:val="none" w:sz="0" w:space="0" w:color="auto"/>
                                                        <w:right w:val="none" w:sz="0" w:space="0" w:color="auto"/>
                                                      </w:divBdr>
                                                      <w:divsChild>
                                                        <w:div w:id="964120599">
                                                          <w:marLeft w:val="0"/>
                                                          <w:marRight w:val="0"/>
                                                          <w:marTop w:val="0"/>
                                                          <w:marBottom w:val="0"/>
                                                          <w:divBdr>
                                                            <w:top w:val="none" w:sz="0" w:space="0" w:color="auto"/>
                                                            <w:left w:val="none" w:sz="0" w:space="0" w:color="auto"/>
                                                            <w:bottom w:val="none" w:sz="0" w:space="0" w:color="auto"/>
                                                            <w:right w:val="none" w:sz="0" w:space="0" w:color="auto"/>
                                                          </w:divBdr>
                                                          <w:divsChild>
                                                            <w:div w:id="964120587">
                                                              <w:marLeft w:val="0"/>
                                                              <w:marRight w:val="0"/>
                                                              <w:marTop w:val="0"/>
                                                              <w:marBottom w:val="0"/>
                                                              <w:divBdr>
                                                                <w:top w:val="none" w:sz="0" w:space="0" w:color="auto"/>
                                                                <w:left w:val="none" w:sz="0" w:space="0" w:color="auto"/>
                                                                <w:bottom w:val="none" w:sz="0" w:space="0" w:color="auto"/>
                                                                <w:right w:val="none" w:sz="0" w:space="0" w:color="auto"/>
                                                              </w:divBdr>
                                                              <w:divsChild>
                                                                <w:div w:id="964120603">
                                                                  <w:marLeft w:val="0"/>
                                                                  <w:marRight w:val="0"/>
                                                                  <w:marTop w:val="0"/>
                                                                  <w:marBottom w:val="0"/>
                                                                  <w:divBdr>
                                                                    <w:top w:val="none" w:sz="0" w:space="0" w:color="auto"/>
                                                                    <w:left w:val="none" w:sz="0" w:space="0" w:color="auto"/>
                                                                    <w:bottom w:val="none" w:sz="0" w:space="0" w:color="auto"/>
                                                                    <w:right w:val="none" w:sz="0" w:space="0" w:color="auto"/>
                                                                  </w:divBdr>
                                                                  <w:divsChild>
                                                                    <w:div w:id="964120577">
                                                                      <w:marLeft w:val="0"/>
                                                                      <w:marRight w:val="0"/>
                                                                      <w:marTop w:val="0"/>
                                                                      <w:marBottom w:val="0"/>
                                                                      <w:divBdr>
                                                                        <w:top w:val="none" w:sz="0" w:space="0" w:color="auto"/>
                                                                        <w:left w:val="none" w:sz="0" w:space="0" w:color="auto"/>
                                                                        <w:bottom w:val="none" w:sz="0" w:space="0" w:color="auto"/>
                                                                        <w:right w:val="none" w:sz="0" w:space="0" w:color="auto"/>
                                                                      </w:divBdr>
                                                                    </w:div>
                                                                    <w:div w:id="964120602">
                                                                      <w:marLeft w:val="0"/>
                                                                      <w:marRight w:val="0"/>
                                                                      <w:marTop w:val="0"/>
                                                                      <w:marBottom w:val="0"/>
                                                                      <w:divBdr>
                                                                        <w:top w:val="none" w:sz="0" w:space="0" w:color="auto"/>
                                                                        <w:left w:val="none" w:sz="0" w:space="0" w:color="auto"/>
                                                                        <w:bottom w:val="none" w:sz="0" w:space="0" w:color="auto"/>
                                                                        <w:right w:val="none" w:sz="0" w:space="0" w:color="auto"/>
                                                                      </w:divBdr>
                                                                    </w:div>
                                                                    <w:div w:id="964120604">
                                                                      <w:marLeft w:val="0"/>
                                                                      <w:marRight w:val="0"/>
                                                                      <w:marTop w:val="0"/>
                                                                      <w:marBottom w:val="0"/>
                                                                      <w:divBdr>
                                                                        <w:top w:val="none" w:sz="0" w:space="0" w:color="auto"/>
                                                                        <w:left w:val="none" w:sz="0" w:space="0" w:color="auto"/>
                                                                        <w:bottom w:val="none" w:sz="0" w:space="0" w:color="auto"/>
                                                                        <w:right w:val="none" w:sz="0" w:space="0" w:color="auto"/>
                                                                      </w:divBdr>
                                                                    </w:div>
                                                                    <w:div w:id="964120608">
                                                                      <w:marLeft w:val="0"/>
                                                                      <w:marRight w:val="0"/>
                                                                      <w:marTop w:val="0"/>
                                                                      <w:marBottom w:val="0"/>
                                                                      <w:divBdr>
                                                                        <w:top w:val="none" w:sz="0" w:space="0" w:color="auto"/>
                                                                        <w:left w:val="none" w:sz="0" w:space="0" w:color="auto"/>
                                                                        <w:bottom w:val="none" w:sz="0" w:space="0" w:color="auto"/>
                                                                        <w:right w:val="none" w:sz="0" w:space="0" w:color="auto"/>
                                                                      </w:divBdr>
                                                                    </w:div>
                                                                    <w:div w:id="9641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0582">
                              <w:marLeft w:val="0"/>
                              <w:marRight w:val="0"/>
                              <w:marTop w:val="0"/>
                              <w:marBottom w:val="0"/>
                              <w:divBdr>
                                <w:top w:val="none" w:sz="0" w:space="0" w:color="auto"/>
                                <w:left w:val="none" w:sz="0" w:space="0" w:color="auto"/>
                                <w:bottom w:val="none" w:sz="0" w:space="0" w:color="auto"/>
                                <w:right w:val="none" w:sz="0" w:space="0" w:color="auto"/>
                              </w:divBdr>
                            </w:div>
                            <w:div w:id="964120585">
                              <w:marLeft w:val="0"/>
                              <w:marRight w:val="0"/>
                              <w:marTop w:val="0"/>
                              <w:marBottom w:val="0"/>
                              <w:divBdr>
                                <w:top w:val="none" w:sz="0" w:space="0" w:color="auto"/>
                                <w:left w:val="none" w:sz="0" w:space="0" w:color="auto"/>
                                <w:bottom w:val="none" w:sz="0" w:space="0" w:color="auto"/>
                                <w:right w:val="none" w:sz="0" w:space="0" w:color="auto"/>
                              </w:divBdr>
                            </w:div>
                            <w:div w:id="964120589">
                              <w:marLeft w:val="0"/>
                              <w:marRight w:val="0"/>
                              <w:marTop w:val="0"/>
                              <w:marBottom w:val="0"/>
                              <w:divBdr>
                                <w:top w:val="none" w:sz="0" w:space="0" w:color="auto"/>
                                <w:left w:val="none" w:sz="0" w:space="0" w:color="auto"/>
                                <w:bottom w:val="none" w:sz="0" w:space="0" w:color="auto"/>
                                <w:right w:val="none" w:sz="0" w:space="0" w:color="auto"/>
                              </w:divBdr>
                            </w:div>
                            <w:div w:id="964120590">
                              <w:marLeft w:val="0"/>
                              <w:marRight w:val="0"/>
                              <w:marTop w:val="0"/>
                              <w:marBottom w:val="0"/>
                              <w:divBdr>
                                <w:top w:val="none" w:sz="0" w:space="0" w:color="auto"/>
                                <w:left w:val="none" w:sz="0" w:space="0" w:color="auto"/>
                                <w:bottom w:val="none" w:sz="0" w:space="0" w:color="auto"/>
                                <w:right w:val="none" w:sz="0" w:space="0" w:color="auto"/>
                              </w:divBdr>
                            </w:div>
                            <w:div w:id="964120595">
                              <w:marLeft w:val="0"/>
                              <w:marRight w:val="0"/>
                              <w:marTop w:val="0"/>
                              <w:marBottom w:val="0"/>
                              <w:divBdr>
                                <w:top w:val="none" w:sz="0" w:space="0" w:color="auto"/>
                                <w:left w:val="none" w:sz="0" w:space="0" w:color="auto"/>
                                <w:bottom w:val="none" w:sz="0" w:space="0" w:color="auto"/>
                                <w:right w:val="none" w:sz="0" w:space="0" w:color="auto"/>
                              </w:divBdr>
                            </w:div>
                            <w:div w:id="964120596">
                              <w:marLeft w:val="0"/>
                              <w:marRight w:val="0"/>
                              <w:marTop w:val="0"/>
                              <w:marBottom w:val="0"/>
                              <w:divBdr>
                                <w:top w:val="none" w:sz="0" w:space="0" w:color="auto"/>
                                <w:left w:val="none" w:sz="0" w:space="0" w:color="auto"/>
                                <w:bottom w:val="none" w:sz="0" w:space="0" w:color="auto"/>
                                <w:right w:val="none" w:sz="0" w:space="0" w:color="auto"/>
                              </w:divBdr>
                            </w:div>
                            <w:div w:id="964120616">
                              <w:marLeft w:val="0"/>
                              <w:marRight w:val="0"/>
                              <w:marTop w:val="0"/>
                              <w:marBottom w:val="0"/>
                              <w:divBdr>
                                <w:top w:val="none" w:sz="0" w:space="0" w:color="auto"/>
                                <w:left w:val="none" w:sz="0" w:space="0" w:color="auto"/>
                                <w:bottom w:val="none" w:sz="0" w:space="0" w:color="auto"/>
                                <w:right w:val="none" w:sz="0" w:space="0" w:color="auto"/>
                              </w:divBdr>
                            </w:div>
                            <w:div w:id="9641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120598">
      <w:marLeft w:val="0"/>
      <w:marRight w:val="0"/>
      <w:marTop w:val="0"/>
      <w:marBottom w:val="0"/>
      <w:divBdr>
        <w:top w:val="none" w:sz="0" w:space="0" w:color="auto"/>
        <w:left w:val="none" w:sz="0" w:space="0" w:color="auto"/>
        <w:bottom w:val="none" w:sz="0" w:space="0" w:color="auto"/>
        <w:right w:val="none" w:sz="0" w:space="0" w:color="auto"/>
      </w:divBdr>
    </w:div>
    <w:div w:id="964120600">
      <w:marLeft w:val="0"/>
      <w:marRight w:val="0"/>
      <w:marTop w:val="0"/>
      <w:marBottom w:val="0"/>
      <w:divBdr>
        <w:top w:val="none" w:sz="0" w:space="0" w:color="auto"/>
        <w:left w:val="none" w:sz="0" w:space="0" w:color="auto"/>
        <w:bottom w:val="none" w:sz="0" w:space="0" w:color="auto"/>
        <w:right w:val="none" w:sz="0" w:space="0" w:color="auto"/>
      </w:divBdr>
    </w:div>
    <w:div w:id="964120601">
      <w:marLeft w:val="0"/>
      <w:marRight w:val="0"/>
      <w:marTop w:val="0"/>
      <w:marBottom w:val="0"/>
      <w:divBdr>
        <w:top w:val="none" w:sz="0" w:space="0" w:color="auto"/>
        <w:left w:val="none" w:sz="0" w:space="0" w:color="auto"/>
        <w:bottom w:val="none" w:sz="0" w:space="0" w:color="auto"/>
        <w:right w:val="none" w:sz="0" w:space="0" w:color="auto"/>
      </w:divBdr>
      <w:divsChild>
        <w:div w:id="964120606">
          <w:marLeft w:val="0"/>
          <w:marRight w:val="0"/>
          <w:marTop w:val="0"/>
          <w:marBottom w:val="0"/>
          <w:divBdr>
            <w:top w:val="none" w:sz="0" w:space="0" w:color="auto"/>
            <w:left w:val="none" w:sz="0" w:space="0" w:color="auto"/>
            <w:bottom w:val="none" w:sz="0" w:space="0" w:color="auto"/>
            <w:right w:val="none" w:sz="0" w:space="0" w:color="auto"/>
          </w:divBdr>
          <w:divsChild>
            <w:div w:id="9641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0607">
      <w:marLeft w:val="0"/>
      <w:marRight w:val="0"/>
      <w:marTop w:val="0"/>
      <w:marBottom w:val="0"/>
      <w:divBdr>
        <w:top w:val="none" w:sz="0" w:space="0" w:color="auto"/>
        <w:left w:val="none" w:sz="0" w:space="0" w:color="auto"/>
        <w:bottom w:val="none" w:sz="0" w:space="0" w:color="auto"/>
        <w:right w:val="none" w:sz="0" w:space="0" w:color="auto"/>
      </w:divBdr>
      <w:divsChild>
        <w:div w:id="964120612">
          <w:marLeft w:val="0"/>
          <w:marRight w:val="0"/>
          <w:marTop w:val="0"/>
          <w:marBottom w:val="0"/>
          <w:divBdr>
            <w:top w:val="none" w:sz="0" w:space="0" w:color="auto"/>
            <w:left w:val="none" w:sz="0" w:space="0" w:color="auto"/>
            <w:bottom w:val="none" w:sz="0" w:space="0" w:color="auto"/>
            <w:right w:val="none" w:sz="0" w:space="0" w:color="auto"/>
          </w:divBdr>
          <w:divsChild>
            <w:div w:id="964120586">
              <w:marLeft w:val="0"/>
              <w:marRight w:val="0"/>
              <w:marTop w:val="0"/>
              <w:marBottom w:val="0"/>
              <w:divBdr>
                <w:top w:val="none" w:sz="0" w:space="0" w:color="auto"/>
                <w:left w:val="none" w:sz="0" w:space="0" w:color="auto"/>
                <w:bottom w:val="none" w:sz="0" w:space="0" w:color="auto"/>
                <w:right w:val="none" w:sz="0" w:space="0" w:color="auto"/>
              </w:divBdr>
              <w:divsChild>
                <w:div w:id="96412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0609">
      <w:marLeft w:val="0"/>
      <w:marRight w:val="0"/>
      <w:marTop w:val="0"/>
      <w:marBottom w:val="0"/>
      <w:divBdr>
        <w:top w:val="none" w:sz="0" w:space="0" w:color="auto"/>
        <w:left w:val="none" w:sz="0" w:space="0" w:color="auto"/>
        <w:bottom w:val="none" w:sz="0" w:space="0" w:color="auto"/>
        <w:right w:val="none" w:sz="0" w:space="0" w:color="auto"/>
      </w:divBdr>
    </w:div>
    <w:div w:id="964120615">
      <w:marLeft w:val="0"/>
      <w:marRight w:val="0"/>
      <w:marTop w:val="0"/>
      <w:marBottom w:val="0"/>
      <w:divBdr>
        <w:top w:val="none" w:sz="0" w:space="0" w:color="auto"/>
        <w:left w:val="none" w:sz="0" w:space="0" w:color="auto"/>
        <w:bottom w:val="none" w:sz="0" w:space="0" w:color="auto"/>
        <w:right w:val="none" w:sz="0" w:space="0" w:color="auto"/>
      </w:divBdr>
    </w:div>
    <w:div w:id="9641206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2</Pages>
  <Words>755</Words>
  <Characters>4305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COMUNICATO STAMPA</dc:title>
  <dc:subject/>
  <dc:creator>*** ***</dc:creator>
  <cp:keywords/>
  <dc:description/>
  <cp:lastModifiedBy>cambri</cp:lastModifiedBy>
  <cp:revision>21</cp:revision>
  <cp:lastPrinted>2015-05-13T12:27:00Z</cp:lastPrinted>
  <dcterms:created xsi:type="dcterms:W3CDTF">2018-09-03T10:17:00Z</dcterms:created>
  <dcterms:modified xsi:type="dcterms:W3CDTF">2018-09-04T13:40:00Z</dcterms:modified>
</cp:coreProperties>
</file>