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140F34">
        <w:rPr>
          <w:rFonts w:ascii="Arial" w:hAnsi="Arial" w:cs="Arial"/>
          <w:sz w:val="22"/>
          <w:szCs w:val="22"/>
        </w:rPr>
        <w:t>Città Metropolitana</w:t>
      </w:r>
      <w:r>
        <w:rPr>
          <w:rFonts w:ascii="Arial" w:hAnsi="Arial" w:cs="Arial"/>
          <w:sz w:val="22"/>
          <w:szCs w:val="22"/>
        </w:rPr>
        <w:t xml:space="preserve"> di Genova</w:t>
      </w:r>
    </w:p>
    <w:p w:rsidR="001C6536" w:rsidRDefault="001C6536" w:rsidP="00485E5B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485E5B">
        <w:rPr>
          <w:rFonts w:ascii="Arial" w:hAnsi="Arial" w:cs="Arial"/>
          <w:sz w:val="22"/>
          <w:szCs w:val="22"/>
        </w:rPr>
        <w:t>Risorse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6"/>
      </w:tblGrid>
      <w:tr w:rsidR="001F56F2" w:rsidRPr="00C65C97" w:rsidTr="000C33E0">
        <w:trPr>
          <w:trHeight w:val="406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E0" w:rsidRDefault="000C33E0" w:rsidP="000C33E0">
            <w:pPr>
              <w:tabs>
                <w:tab w:val="left" w:pos="180"/>
                <w:tab w:val="left" w:pos="6300"/>
              </w:tabs>
              <w:spacing w:befor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3E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ichiarazione sostitutiva di certificazione ai sensi dell’art. 2 legge </w:t>
            </w:r>
            <w:r w:rsidRPr="000C33E0">
              <w:rPr>
                <w:rFonts w:ascii="Arial" w:hAnsi="Arial" w:cs="Arial"/>
                <w:sz w:val="22"/>
                <w:szCs w:val="22"/>
              </w:rPr>
              <w:t xml:space="preserve">15/1968, </w:t>
            </w:r>
            <w:r>
              <w:rPr>
                <w:rFonts w:ascii="Arial" w:hAnsi="Arial" w:cs="Arial"/>
                <w:sz w:val="22"/>
                <w:szCs w:val="22"/>
              </w:rPr>
              <w:t xml:space="preserve">della legge </w:t>
            </w:r>
            <w:r w:rsidRPr="000C33E0">
              <w:rPr>
                <w:rFonts w:ascii="Arial" w:hAnsi="Arial" w:cs="Arial"/>
                <w:sz w:val="22"/>
                <w:szCs w:val="22"/>
              </w:rPr>
              <w:t xml:space="preserve">127/1997, </w:t>
            </w:r>
            <w:r>
              <w:rPr>
                <w:rFonts w:ascii="Arial" w:hAnsi="Arial" w:cs="Arial"/>
                <w:sz w:val="22"/>
                <w:szCs w:val="22"/>
              </w:rPr>
              <w:t xml:space="preserve">dell’art. 1 DPR n. </w:t>
            </w:r>
            <w:r w:rsidRPr="000C33E0">
              <w:rPr>
                <w:rFonts w:ascii="Arial" w:hAnsi="Arial" w:cs="Arial"/>
                <w:sz w:val="22"/>
                <w:szCs w:val="22"/>
              </w:rPr>
              <w:t xml:space="preserve">403/1998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art.</w:t>
            </w:r>
            <w:r w:rsidRPr="000C33E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0C33E0">
              <w:rPr>
                <w:rFonts w:ascii="Arial" w:hAnsi="Arial" w:cs="Arial"/>
                <w:sz w:val="22"/>
                <w:szCs w:val="22"/>
              </w:rPr>
              <w:t xml:space="preserve"> 46 D.P.R. 445/2000 </w:t>
            </w:r>
            <w:r>
              <w:rPr>
                <w:rFonts w:ascii="Arial" w:hAnsi="Arial" w:cs="Arial"/>
                <w:sz w:val="22"/>
                <w:szCs w:val="22"/>
              </w:rPr>
              <w:t xml:space="preserve">ai ifni dell’applicazione della ritenuta d’acconto ex art. </w:t>
            </w:r>
            <w:r w:rsidRPr="000C33E0">
              <w:rPr>
                <w:rFonts w:ascii="Arial" w:hAnsi="Arial" w:cs="Arial"/>
                <w:sz w:val="22"/>
                <w:szCs w:val="22"/>
              </w:rPr>
              <w:t xml:space="preserve">28, </w:t>
            </w:r>
            <w:r>
              <w:rPr>
                <w:rFonts w:ascii="Arial" w:hAnsi="Arial" w:cs="Arial"/>
                <w:sz w:val="22"/>
                <w:szCs w:val="22"/>
              </w:rPr>
              <w:t>comma 2, D.P.R. 29/09/1973, n</w:t>
            </w:r>
            <w:r w:rsidRPr="000C33E0">
              <w:rPr>
                <w:rFonts w:ascii="Arial" w:hAnsi="Arial" w:cs="Arial"/>
                <w:sz w:val="22"/>
                <w:szCs w:val="22"/>
              </w:rPr>
              <w:t xml:space="preserve">.600. </w:t>
            </w:r>
          </w:p>
          <w:p w:rsidR="001F56F2" w:rsidRPr="000C33E0" w:rsidRDefault="000C33E0" w:rsidP="000C33E0">
            <w:pPr>
              <w:tabs>
                <w:tab w:val="left" w:pos="180"/>
                <w:tab w:val="left" w:pos="6300"/>
              </w:tabs>
              <w:spacing w:before="24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C33E0">
              <w:rPr>
                <w:rFonts w:ascii="Arial" w:hAnsi="Arial" w:cs="Arial"/>
                <w:sz w:val="22"/>
                <w:szCs w:val="22"/>
              </w:rPr>
              <w:t>(</w:t>
            </w:r>
            <w:r w:rsidRPr="000C33E0">
              <w:rPr>
                <w:rFonts w:ascii="Arial" w:hAnsi="Arial" w:cs="Arial"/>
                <w:sz w:val="18"/>
                <w:szCs w:val="18"/>
              </w:rPr>
              <w:t>ESENTE DA BOLLO AI SENSI DELL' ART.21 LEGGE 15/1968</w:t>
            </w:r>
            <w:r w:rsidRPr="000C33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02480" w:rsidRDefault="00A02480" w:rsidP="00A02480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 w:rsidR="00F41AE7">
        <w:rPr>
          <w:rFonts w:ascii="Arial" w:hAnsi="Arial" w:cs="Arial"/>
          <w:sz w:val="22"/>
          <w:szCs w:val="22"/>
        </w:rPr>
        <w:t>:</w:t>
      </w:r>
      <w:proofErr w:type="gramEnd"/>
      <w:r w:rsidR="00F41AE7">
        <w:rPr>
          <w:rFonts w:ascii="Arial" w:hAnsi="Arial" w:cs="Arial"/>
          <w:sz w:val="22"/>
          <w:szCs w:val="22"/>
        </w:rPr>
        <w:t xml:space="preserve"> _</w:t>
      </w:r>
      <w:r w:rsidR="00F41AE7">
        <w:rPr>
          <w:rFonts w:ascii="Arial" w:hAnsi="Arial"/>
          <w:sz w:val="22"/>
        </w:rPr>
        <w:fldChar w:fldCharType="begin">
          <w:ffData>
            <w:name w:val="Testo3"/>
            <w:enabled/>
            <w:calcOnExit w:val="0"/>
            <w:statusText w:type="text" w:val="luogo di nascita"/>
            <w:textInput/>
          </w:ffData>
        </w:fldChar>
      </w:r>
      <w:r w:rsidR="00F41AE7">
        <w:rPr>
          <w:rFonts w:ascii="Arial" w:hAnsi="Arial"/>
          <w:sz w:val="22"/>
        </w:rPr>
        <w:instrText xml:space="preserve"> FORMTEXT </w:instrText>
      </w:r>
      <w:r w:rsidR="00F41AE7">
        <w:rPr>
          <w:rFonts w:ascii="Arial" w:hAnsi="Arial"/>
          <w:sz w:val="22"/>
        </w:rPr>
      </w:r>
      <w:r w:rsidR="00F41AE7">
        <w:rPr>
          <w:rFonts w:ascii="Arial" w:hAnsi="Arial"/>
          <w:sz w:val="22"/>
        </w:rPr>
        <w:fldChar w:fldCharType="separate"/>
      </w:r>
      <w:bookmarkStart w:id="0" w:name="_GoBack"/>
      <w:bookmarkEnd w:id="0"/>
      <w:r w:rsidR="00F41AE7">
        <w:rPr>
          <w:rFonts w:ascii="Arial" w:hAnsi="Arial"/>
          <w:noProof/>
          <w:sz w:val="22"/>
        </w:rPr>
        <w:t> </w:t>
      </w:r>
      <w:r w:rsidR="00F41AE7">
        <w:rPr>
          <w:rFonts w:ascii="Arial" w:hAnsi="Arial"/>
          <w:noProof/>
          <w:sz w:val="22"/>
        </w:rPr>
        <w:t> </w:t>
      </w:r>
      <w:r w:rsidR="00F41AE7">
        <w:rPr>
          <w:rFonts w:ascii="Arial" w:hAnsi="Arial"/>
          <w:noProof/>
          <w:sz w:val="22"/>
        </w:rPr>
        <w:t> </w:t>
      </w:r>
      <w:r w:rsidR="00F41AE7">
        <w:rPr>
          <w:rFonts w:ascii="Arial" w:hAnsi="Arial"/>
          <w:noProof/>
          <w:sz w:val="22"/>
        </w:rPr>
        <w:t> </w:t>
      </w:r>
      <w:r w:rsidR="00F41AE7">
        <w:rPr>
          <w:rFonts w:ascii="Arial" w:hAnsi="Arial"/>
          <w:noProof/>
          <w:sz w:val="22"/>
        </w:rPr>
        <w:t> </w:t>
      </w:r>
      <w:r w:rsidR="00F41AE7">
        <w:rPr>
          <w:rFonts w:ascii="Arial" w:hAnsi="Arial"/>
          <w:sz w:val="22"/>
        </w:rPr>
        <w:fldChar w:fldCharType="end"/>
      </w:r>
      <w:r w:rsidR="00F41AE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</w:p>
    <w:p w:rsidR="00A02480" w:rsidRDefault="00A02480" w:rsidP="00A02480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indicare</w:t>
      </w:r>
      <w:proofErr w:type="gramEnd"/>
      <w:r>
        <w:rPr>
          <w:sz w:val="20"/>
          <w:szCs w:val="20"/>
        </w:rPr>
        <w:t xml:space="preserve">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5F5F40" w:rsidRDefault="005F5F40" w:rsidP="000C33E0">
      <w:pPr>
        <w:tabs>
          <w:tab w:val="left" w:pos="180"/>
        </w:tabs>
        <w:spacing w:before="720"/>
        <w:ind w:left="-539" w:right="96" w:firstLine="4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43"/>
        <w:gridCol w:w="77"/>
        <w:gridCol w:w="306"/>
        <w:gridCol w:w="301"/>
        <w:gridCol w:w="228"/>
        <w:gridCol w:w="95"/>
        <w:gridCol w:w="522"/>
        <w:gridCol w:w="260"/>
        <w:gridCol w:w="757"/>
        <w:gridCol w:w="327"/>
        <w:gridCol w:w="65"/>
        <w:gridCol w:w="358"/>
        <w:gridCol w:w="445"/>
        <w:gridCol w:w="185"/>
        <w:gridCol w:w="431"/>
        <w:gridCol w:w="276"/>
        <w:gridCol w:w="1068"/>
        <w:gridCol w:w="124"/>
        <w:gridCol w:w="460"/>
        <w:gridCol w:w="103"/>
        <w:gridCol w:w="182"/>
        <w:gridCol w:w="135"/>
        <w:gridCol w:w="773"/>
        <w:gridCol w:w="1021"/>
      </w:tblGrid>
      <w:tr w:rsidR="005F5F40" w:rsidTr="005D6847">
        <w:trPr>
          <w:trHeight w:val="851"/>
        </w:trPr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1"/>
            </w:tblGrid>
            <w:tr w:rsidR="00D958E7" w:rsidRPr="00AE599D" w:rsidTr="00AE599D">
              <w:tc>
                <w:tcPr>
                  <w:tcW w:w="1661" w:type="dxa"/>
                </w:tcPr>
                <w:p w:rsidR="00D958E7" w:rsidRPr="00AE599D" w:rsidRDefault="00D958E7" w:rsidP="00AE599D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599D">
                    <w:rPr>
                      <w:rFonts w:ascii="Arial" w:hAnsi="Arial" w:cs="Arial"/>
                      <w:sz w:val="22"/>
                      <w:szCs w:val="22"/>
                    </w:rPr>
                    <w:t>Il sottoscritto</w:t>
                  </w:r>
                </w:p>
              </w:tc>
            </w:tr>
          </w:tbl>
          <w:p w:rsidR="005F5F40" w:rsidRDefault="005F5F40" w:rsidP="00AF0D6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Testo2"/>
        <w:tc>
          <w:tcPr>
            <w:tcW w:w="74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F5F40" w:rsidTr="005D6847">
        <w:trPr>
          <w:trHeight w:val="700"/>
        </w:trPr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nato</w:t>
            </w:r>
            <w:proofErr w:type="gramEnd"/>
            <w:r>
              <w:rPr>
                <w:rFonts w:ascii="Arial" w:hAnsi="Arial"/>
                <w:sz w:val="22"/>
              </w:rPr>
              <w:t xml:space="preserve"> a</w:t>
            </w:r>
          </w:p>
        </w:tc>
        <w:bookmarkStart w:id="2" w:name="Testo3"/>
        <w:tc>
          <w:tcPr>
            <w:tcW w:w="3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 w:rsidP="007053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bookmarkStart w:id="3" w:name="Testo4"/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statusText w:type="text" w:val="provincia di nascita"/>
                  <w:textInput/>
                </w:ffData>
              </w:fldChar>
            </w:r>
            <w:r w:rsidR="00D958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il</w:t>
            </w:r>
            <w:proofErr w:type="gramEnd"/>
          </w:p>
        </w:tc>
        <w:bookmarkStart w:id="4" w:name="Testo5"/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5"/>
                  <w:enabled/>
                  <w:calcOnExit w:val="0"/>
                  <w:statusText w:type="text" w:val="data di nascita"/>
                  <w:textInput/>
                </w:ffData>
              </w:fldChar>
            </w:r>
            <w:r w:rsidR="00D958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5F5F40" w:rsidTr="005D6847">
        <w:trPr>
          <w:trHeight w:val="682"/>
        </w:trPr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residente</w:t>
            </w:r>
            <w:proofErr w:type="gramEnd"/>
            <w:r>
              <w:rPr>
                <w:rFonts w:ascii="Arial" w:hAnsi="Arial"/>
                <w:sz w:val="22"/>
              </w:rPr>
              <w:t xml:space="preserve"> in </w:t>
            </w:r>
          </w:p>
        </w:tc>
        <w:bookmarkStart w:id="5" w:name="Testo6"/>
        <w:tc>
          <w:tcPr>
            <w:tcW w:w="5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</w:p>
        </w:tc>
        <w:bookmarkStart w:id="6" w:name="Testo7"/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7"/>
                  <w:enabled/>
                  <w:calcOnExit w:val="0"/>
                  <w:statusText w:type="text" w:val="luogo di residenza: sigla provincia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5F5F40" w:rsidTr="005D6847">
        <w:trPr>
          <w:trHeight w:val="680"/>
        </w:trPr>
        <w:tc>
          <w:tcPr>
            <w:tcW w:w="1028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</w:p>
        </w:tc>
        <w:bookmarkStart w:id="7" w:name="Testo8"/>
        <w:tc>
          <w:tcPr>
            <w:tcW w:w="6576" w:type="dxa"/>
            <w:gridSpan w:val="20"/>
            <w:tcBorders>
              <w:left w:val="nil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gramEnd"/>
          </w:p>
        </w:tc>
        <w:bookmarkStart w:id="8" w:name="Testo9"/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luogo di residenza: codice avviamento postale 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F5F40" w:rsidTr="005D6847">
        <w:trPr>
          <w:trHeight w:val="851"/>
        </w:trPr>
        <w:tc>
          <w:tcPr>
            <w:tcW w:w="9450" w:type="dxa"/>
            <w:gridSpan w:val="25"/>
            <w:tcBorders>
              <w:left w:val="nil"/>
              <w:right w:val="nil"/>
            </w:tcBorders>
            <w:vAlign w:val="bottom"/>
          </w:tcPr>
          <w:p w:rsidR="005F5F40" w:rsidRDefault="000C33E0" w:rsidP="000C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 stesso o in quanto di </w:t>
            </w:r>
            <w:r w:rsidR="005F5F40">
              <w:rPr>
                <w:rFonts w:ascii="Arial" w:hAnsi="Arial" w:cs="Arial"/>
                <w:sz w:val="22"/>
                <w:szCs w:val="22"/>
              </w:rPr>
              <w:t xml:space="preserve">legale rappresentante/procuratore della ditta/ente/associazione </w:t>
            </w:r>
            <w:r w:rsidR="005F5F40" w:rsidRPr="004E6DF8">
              <w:rPr>
                <w:rFonts w:ascii="Arial" w:hAnsi="Arial" w:cs="Arial"/>
                <w:sz w:val="20"/>
                <w:szCs w:val="20"/>
              </w:rPr>
              <w:t>(indicare ragione sociale e nome)</w:t>
            </w:r>
            <w:r w:rsidR="00F3323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" w:name="Testo1"/>
            <w:r w:rsidR="00E32B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statusText w:type="text" w:val="indicare ragione sociale e nome della ditta o ente o associazione di cui è  legale rappresentante o procuratore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2B9C">
              <w:rPr>
                <w:rFonts w:ascii="Arial" w:hAnsi="Arial" w:cs="Arial"/>
                <w:sz w:val="22"/>
                <w:szCs w:val="22"/>
              </w:rPr>
            </w:r>
            <w:r w:rsidR="00E32B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A34F4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A34F4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A34F4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A34F4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32B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F5F40" w:rsidTr="005D6847">
        <w:trPr>
          <w:trHeight w:val="696"/>
        </w:trPr>
        <w:tc>
          <w:tcPr>
            <w:tcW w:w="18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</w:p>
        </w:tc>
        <w:bookmarkStart w:id="10" w:name="Testo12"/>
        <w:tc>
          <w:tcPr>
            <w:tcW w:w="282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r>
              <w:fldChar w:fldCharType="begin">
                <w:ffData>
                  <w:name w:val="Testo12"/>
                  <w:enabled/>
                  <w:calcOnExit w:val="0"/>
                  <w:statusText w:type="text" w:val="scrivere partita IVA"/>
                  <w:textInput/>
                </w:ffData>
              </w:fldChar>
            </w:r>
            <w:r w:rsidR="00D958E7">
              <w:instrText xml:space="preserve"> FORMTEXT </w:instrText>
            </w:r>
            <w:r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fiscale</w:t>
            </w:r>
          </w:p>
        </w:tc>
        <w:bookmarkStart w:id="11" w:name="Testo13"/>
        <w:tc>
          <w:tcPr>
            <w:tcW w:w="2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E32B9C">
            <w:r>
              <w:fldChar w:fldCharType="begin">
                <w:ffData>
                  <w:name w:val="Testo13"/>
                  <w:enabled/>
                  <w:calcOnExit w:val="0"/>
                  <w:statusText w:type="text" w:val="scrivere codice fiscale"/>
                  <w:textInput/>
                </w:ffData>
              </w:fldChar>
            </w:r>
            <w:r w:rsidR="00D958E7">
              <w:instrText xml:space="preserve"> FORMTEXT </w:instrText>
            </w:r>
            <w:r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F5F40" w:rsidTr="005D6847">
        <w:trPr>
          <w:trHeight w:val="706"/>
        </w:trPr>
        <w:tc>
          <w:tcPr>
            <w:tcW w:w="951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</w:p>
        </w:tc>
        <w:bookmarkStart w:id="12" w:name="Testo14"/>
        <w:tc>
          <w:tcPr>
            <w:tcW w:w="2716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statusText w:type="text" w:val="indirizzo della ditta: via"/>
                  <w:textInput/>
                </w:ffData>
              </w:fldChar>
            </w:r>
            <w:r w:rsidR="007D6D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gramEnd"/>
          </w:p>
        </w:tc>
        <w:bookmarkStart w:id="13" w:name="Testo15"/>
        <w:tc>
          <w:tcPr>
            <w:tcW w:w="1823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statusText w:type="text" w:val="indirizzo della ditta: codice avviamento postale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97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città</w:t>
            </w:r>
            <w:proofErr w:type="gramEnd"/>
          </w:p>
        </w:tc>
        <w:bookmarkStart w:id="14" w:name="Testo16"/>
        <w:tc>
          <w:tcPr>
            <w:tcW w:w="2213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statusText w:type="text" w:val="indirizzo della ditta: città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13375" w:rsidTr="005D6847">
        <w:trPr>
          <w:trHeight w:val="688"/>
        </w:trPr>
        <w:tc>
          <w:tcPr>
            <w:tcW w:w="951" w:type="dxa"/>
            <w:gridSpan w:val="2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</w:p>
        </w:tc>
        <w:bookmarkStart w:id="15" w:name="Testo17"/>
        <w:tc>
          <w:tcPr>
            <w:tcW w:w="2642" w:type="dxa"/>
            <w:gridSpan w:val="9"/>
            <w:tcBorders>
              <w:left w:val="nil"/>
              <w:right w:val="nil"/>
            </w:tcBorders>
            <w:vAlign w:val="bottom"/>
          </w:tcPr>
          <w:p w:rsidR="00213375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24" w:type="dxa"/>
            <w:gridSpan w:val="4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bookmarkStart w:id="16" w:name="Testo18"/>
        <w:tc>
          <w:tcPr>
            <w:tcW w:w="4733" w:type="dxa"/>
            <w:gridSpan w:val="10"/>
            <w:tcBorders>
              <w:left w:val="nil"/>
              <w:right w:val="nil"/>
            </w:tcBorders>
            <w:vAlign w:val="bottom"/>
          </w:tcPr>
          <w:p w:rsidR="00213375" w:rsidRDefault="00E32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statusText w:type="text" w:val="indirizzo posta elettronica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13375" w:rsidTr="005D6847">
        <w:trPr>
          <w:trHeight w:val="712"/>
        </w:trPr>
        <w:tc>
          <w:tcPr>
            <w:tcW w:w="951" w:type="dxa"/>
            <w:gridSpan w:val="2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internet</w:t>
            </w:r>
            <w:proofErr w:type="gramEnd"/>
          </w:p>
        </w:tc>
        <w:tc>
          <w:tcPr>
            <w:tcW w:w="2642" w:type="dxa"/>
            <w:gridSpan w:val="9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7" w:name="Testo19"/>
        <w:tc>
          <w:tcPr>
            <w:tcW w:w="5857" w:type="dxa"/>
            <w:gridSpan w:val="14"/>
            <w:tcBorders>
              <w:left w:val="nil"/>
              <w:right w:val="nil"/>
            </w:tcBorders>
            <w:vAlign w:val="bottom"/>
          </w:tcPr>
          <w:p w:rsidR="00213375" w:rsidRDefault="00E32B9C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eventuale sito internet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C33E0" w:rsidTr="005D6847">
        <w:trPr>
          <w:gridBefore w:val="1"/>
          <w:gridAfter w:val="11"/>
          <w:wBefore w:w="108" w:type="dxa"/>
          <w:wAfter w:w="4932" w:type="dxa"/>
          <w:trHeight w:val="557"/>
        </w:trPr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E0" w:rsidRDefault="000C33E0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contributo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  €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E0" w:rsidRDefault="00E32B9C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e l'importo del contributo "/>
                  <w:textInput/>
                </w:ffData>
              </w:fldChar>
            </w:r>
            <w:r w:rsidR="000C33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3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847" w:rsidTr="005D6847">
        <w:trPr>
          <w:gridBefore w:val="1"/>
          <w:wBefore w:w="108" w:type="dxa"/>
          <w:trHeight w:val="557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0C33E0">
            <w:pPr>
              <w:spacing w:line="360" w:lineRule="auto"/>
              <w:ind w:left="-108" w:right="-85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concesso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5D6847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Giunta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E32B9C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8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8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8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8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8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8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47" w:rsidRDefault="005D6847" w:rsidP="00896433">
            <w:pPr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anno</w:t>
            </w:r>
            <w:proofErr w:type="gramEnd"/>
            <w:r w:rsidR="00E32B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e anno dell'atto di conferimento o nomina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2B9C">
              <w:rPr>
                <w:rFonts w:ascii="Arial" w:hAnsi="Arial" w:cs="Arial"/>
                <w:sz w:val="22"/>
                <w:szCs w:val="22"/>
              </w:rPr>
            </w:r>
            <w:r w:rsidR="00E32B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2B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257A" w:rsidRDefault="004E6DF8" w:rsidP="002B257A">
      <w:pPr>
        <w:pStyle w:val="Rientrocorpodeltesto"/>
        <w:ind w:firstLine="0"/>
        <w:jc w:val="center"/>
        <w:rPr>
          <w:color w:val="auto"/>
          <w:sz w:val="22"/>
          <w:szCs w:val="22"/>
        </w:rPr>
      </w:pPr>
      <w:r>
        <w:br w:type="page"/>
      </w:r>
      <w:r w:rsidR="002B257A" w:rsidRPr="000F3096">
        <w:rPr>
          <w:color w:val="auto"/>
          <w:sz w:val="22"/>
          <w:szCs w:val="22"/>
        </w:rPr>
        <w:lastRenderedPageBreak/>
        <w:t>DICHIARA</w:t>
      </w:r>
    </w:p>
    <w:p w:rsidR="002B257A" w:rsidRDefault="00E32B9C" w:rsidP="007A0207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impresa ai sensi DPR 597/73 art. 51 e DPR 917/86 con attività produttiva abituale/occasionale -ritenuta 4% DPR 600/73"/>
            <w:checkBox>
              <w:sizeAuto/>
              <w:default w:val="0"/>
            </w:checkBox>
          </w:ffData>
        </w:fldChar>
      </w:r>
      <w:r w:rsidR="00EF4A10">
        <w:rPr>
          <w:rFonts w:ascii="Arial" w:hAnsi="Arial" w:cs="Arial"/>
          <w:sz w:val="22"/>
          <w:szCs w:val="22"/>
        </w:rPr>
        <w:instrText xml:space="preserve"> FORMCHECKBOX </w:instrText>
      </w:r>
      <w:r w:rsidR="00731FE8">
        <w:rPr>
          <w:rFonts w:ascii="Arial" w:hAnsi="Arial" w:cs="Arial"/>
          <w:sz w:val="22"/>
          <w:szCs w:val="22"/>
        </w:rPr>
      </w:r>
      <w:r w:rsidR="00731F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B257A">
        <w:rPr>
          <w:rFonts w:ascii="Arial" w:hAnsi="Arial" w:cs="Arial"/>
          <w:sz w:val="22"/>
          <w:szCs w:val="22"/>
        </w:rPr>
        <w:t xml:space="preserve"> </w:t>
      </w:r>
      <w:r w:rsidR="007A0207">
        <w:rPr>
          <w:rFonts w:ascii="Arial" w:hAnsi="Arial" w:cs="Arial"/>
          <w:sz w:val="22"/>
          <w:szCs w:val="22"/>
        </w:rPr>
        <w:t xml:space="preserve">A - </w:t>
      </w:r>
      <w:r w:rsidR="007A0207">
        <w:rPr>
          <w:rFonts w:ascii="Arial" w:hAnsi="Arial" w:cs="Arial"/>
          <w:sz w:val="22"/>
          <w:szCs w:val="22"/>
        </w:rPr>
        <w:tab/>
        <w:t xml:space="preserve">di poter qualificare impresa – ai sensi dell’art. 51 del DPR 597/1973 e del DPR 917/1986 – la persona fisica o giuridica in oggetto, poiché </w:t>
      </w:r>
      <w:r w:rsidR="007A0207" w:rsidRPr="007A0207">
        <w:rPr>
          <w:rFonts w:ascii="Arial" w:hAnsi="Arial" w:cs="Arial"/>
          <w:sz w:val="22"/>
          <w:szCs w:val="22"/>
          <w:u w:val="single"/>
        </w:rPr>
        <w:t xml:space="preserve">svolge abitualmente o in via occasionale </w:t>
      </w:r>
      <w:r w:rsidR="007A0207">
        <w:rPr>
          <w:rFonts w:ascii="Arial" w:hAnsi="Arial" w:cs="Arial"/>
          <w:sz w:val="22"/>
          <w:szCs w:val="22"/>
        </w:rPr>
        <w:t>attività produttiva di reddito di impresa commerciale</w:t>
      </w:r>
      <w:r w:rsidR="00EF4A10">
        <w:rPr>
          <w:rFonts w:ascii="Arial" w:hAnsi="Arial" w:cs="Arial"/>
          <w:sz w:val="22"/>
          <w:szCs w:val="22"/>
        </w:rPr>
        <w:t>: il contributo risulta assoggettato alla ritenuta d’acconto del 4% ai sensi dell’art. 28 c. 2 DPR 600/1973;</w:t>
      </w:r>
    </w:p>
    <w:p w:rsidR="007A0207" w:rsidRDefault="00E32B9C" w:rsidP="007A0207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mpresa ai sensi DPR 597/73 art. 51 e DPR 917/86 con attività produttiva abituale/occasionale e per acquisto beni strumentali"/>
            <w:checkBox>
              <w:sizeAuto/>
              <w:default w:val="0"/>
            </w:checkBox>
          </w:ffData>
        </w:fldChar>
      </w:r>
      <w:r w:rsidR="00EF4A10">
        <w:rPr>
          <w:rFonts w:ascii="Arial" w:hAnsi="Arial" w:cs="Arial"/>
          <w:sz w:val="22"/>
          <w:szCs w:val="22"/>
        </w:rPr>
        <w:instrText xml:space="preserve"> FORMCHECKBOX </w:instrText>
      </w:r>
      <w:r w:rsidR="00731FE8">
        <w:rPr>
          <w:rFonts w:ascii="Arial" w:hAnsi="Arial" w:cs="Arial"/>
          <w:sz w:val="22"/>
          <w:szCs w:val="22"/>
        </w:rPr>
      </w:r>
      <w:r w:rsidR="00731F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A0207">
        <w:rPr>
          <w:rFonts w:ascii="Arial" w:hAnsi="Arial" w:cs="Arial"/>
          <w:sz w:val="22"/>
          <w:szCs w:val="22"/>
        </w:rPr>
        <w:t xml:space="preserve"> B -</w:t>
      </w:r>
      <w:r w:rsidR="007A0207">
        <w:rPr>
          <w:rFonts w:ascii="Arial" w:hAnsi="Arial" w:cs="Arial"/>
          <w:sz w:val="22"/>
          <w:szCs w:val="22"/>
        </w:rPr>
        <w:tab/>
        <w:t xml:space="preserve">di poter qualificare impresa – ai sensi dell’art. 51 del DPR 597/1973 e del DPR 917/1986 – la persona fisica o giuridica in oggetto, poiché </w:t>
      </w:r>
      <w:r w:rsidR="007A0207" w:rsidRPr="007A0207">
        <w:rPr>
          <w:rFonts w:ascii="Arial" w:hAnsi="Arial" w:cs="Arial"/>
          <w:sz w:val="22"/>
          <w:szCs w:val="22"/>
          <w:u w:val="single"/>
        </w:rPr>
        <w:t xml:space="preserve">svolge abitualmente o in via occasionale </w:t>
      </w:r>
      <w:r w:rsidR="007A0207">
        <w:rPr>
          <w:rFonts w:ascii="Arial" w:hAnsi="Arial" w:cs="Arial"/>
          <w:sz w:val="22"/>
          <w:szCs w:val="22"/>
        </w:rPr>
        <w:t xml:space="preserve">attività produttiva di reddito di impresa commerciale e che </w:t>
      </w:r>
      <w:r w:rsidR="007A0207" w:rsidRPr="007A0207">
        <w:rPr>
          <w:rFonts w:ascii="Arial" w:hAnsi="Arial" w:cs="Arial"/>
          <w:sz w:val="22"/>
          <w:szCs w:val="22"/>
          <w:u w:val="single"/>
        </w:rPr>
        <w:t>il presente contributo è corrisposto per l’acquisto di beni strumentali</w:t>
      </w:r>
      <w:r w:rsidR="007A0207" w:rsidRPr="007A0207">
        <w:rPr>
          <w:rFonts w:ascii="Arial" w:hAnsi="Arial" w:cs="Arial"/>
          <w:sz w:val="22"/>
          <w:szCs w:val="22"/>
        </w:rPr>
        <w:t>;</w:t>
      </w:r>
    </w:p>
    <w:p w:rsidR="00CC2ED1" w:rsidRDefault="00E32B9C" w:rsidP="007A0207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non qualificabile come impresa ai sensi DPR 597/73 art. 51 e DPR 917 "/>
            <w:checkBox>
              <w:sizeAuto/>
              <w:default w:val="0"/>
            </w:checkBox>
          </w:ffData>
        </w:fldChar>
      </w:r>
      <w:r w:rsidR="00EF4A10">
        <w:rPr>
          <w:rFonts w:ascii="Arial" w:hAnsi="Arial" w:cs="Arial"/>
          <w:sz w:val="22"/>
          <w:szCs w:val="22"/>
        </w:rPr>
        <w:instrText xml:space="preserve"> FORMCHECKBOX </w:instrText>
      </w:r>
      <w:r w:rsidR="00731FE8">
        <w:rPr>
          <w:rFonts w:ascii="Arial" w:hAnsi="Arial" w:cs="Arial"/>
          <w:sz w:val="22"/>
          <w:szCs w:val="22"/>
        </w:rPr>
      </w:r>
      <w:r w:rsidR="00731F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C2ED1">
        <w:rPr>
          <w:rFonts w:ascii="Arial" w:hAnsi="Arial" w:cs="Arial"/>
          <w:sz w:val="22"/>
          <w:szCs w:val="22"/>
        </w:rPr>
        <w:t xml:space="preserve"> C -</w:t>
      </w:r>
      <w:r w:rsidR="00CC2ED1">
        <w:rPr>
          <w:rFonts w:ascii="Arial" w:hAnsi="Arial" w:cs="Arial"/>
          <w:sz w:val="22"/>
          <w:szCs w:val="22"/>
        </w:rPr>
        <w:tab/>
      </w:r>
      <w:r w:rsidR="00CC2ED1" w:rsidRPr="00CC2ED1">
        <w:rPr>
          <w:rFonts w:ascii="Arial" w:hAnsi="Arial" w:cs="Arial"/>
          <w:sz w:val="22"/>
          <w:szCs w:val="22"/>
          <w:u w:val="single"/>
        </w:rPr>
        <w:t>di non poter qualificare impresa</w:t>
      </w:r>
      <w:r w:rsidR="00CC2ED1">
        <w:rPr>
          <w:rFonts w:ascii="Arial" w:hAnsi="Arial" w:cs="Arial"/>
          <w:sz w:val="22"/>
          <w:szCs w:val="22"/>
        </w:rPr>
        <w:t xml:space="preserve"> – ai sensi dell’art. 51 del DPR 597/1973 e del DPR 917/1986 – la persona fisica o giuridica in oggetto;</w:t>
      </w:r>
    </w:p>
    <w:p w:rsidR="008664BB" w:rsidRDefault="008664BB" w:rsidP="008664BB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impresa ai sensi DPR 597/73 art. 51 e DPR 917/86 con attività produttiva abituale/occasionale -ritenuta 4% DPR 600/73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FE8">
        <w:rPr>
          <w:rFonts w:ascii="Arial" w:hAnsi="Arial" w:cs="Arial"/>
          <w:sz w:val="22"/>
          <w:szCs w:val="22"/>
        </w:rPr>
      </w:r>
      <w:r w:rsidR="00731F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 - </w:t>
      </w:r>
      <w:r>
        <w:rPr>
          <w:rFonts w:ascii="Arial" w:hAnsi="Arial" w:cs="Arial"/>
          <w:sz w:val="22"/>
          <w:szCs w:val="22"/>
        </w:rPr>
        <w:tab/>
      </w:r>
      <w:r w:rsidRPr="008664BB">
        <w:rPr>
          <w:rFonts w:ascii="Arial" w:hAnsi="Arial" w:cs="Arial"/>
          <w:sz w:val="22"/>
          <w:szCs w:val="22"/>
          <w:u w:val="single"/>
        </w:rPr>
        <w:t>di potersi qualificare quale ENTE DEL TERZO SETTORE</w:t>
      </w:r>
      <w:r>
        <w:rPr>
          <w:rFonts w:ascii="Arial" w:hAnsi="Arial" w:cs="Arial"/>
          <w:sz w:val="22"/>
          <w:szCs w:val="22"/>
        </w:rPr>
        <w:t xml:space="preserve"> ai sensi del D.lgs. n.</w:t>
      </w:r>
      <w:r w:rsidRPr="008664BB">
        <w:rPr>
          <w:rFonts w:ascii="Arial" w:hAnsi="Arial" w:cs="Arial"/>
          <w:sz w:val="22"/>
          <w:szCs w:val="22"/>
        </w:rPr>
        <w:t xml:space="preserve">117/2017 e quindi di usufruire delle agevolazioni fiscali previste dallo stesso in materia di imposte dirette ed indirette, anche con riferimento alla esenzione da imposta </w:t>
      </w:r>
      <w:proofErr w:type="gramStart"/>
      <w:r w:rsidRPr="008664BB">
        <w:rPr>
          <w:rFonts w:ascii="Arial" w:hAnsi="Arial" w:cs="Arial"/>
          <w:sz w:val="22"/>
          <w:szCs w:val="22"/>
        </w:rPr>
        <w:t>di  bollo</w:t>
      </w:r>
      <w:proofErr w:type="gramEnd"/>
      <w:r w:rsidRPr="008664BB">
        <w:rPr>
          <w:rFonts w:ascii="Arial" w:hAnsi="Arial" w:cs="Arial"/>
          <w:sz w:val="22"/>
          <w:szCs w:val="22"/>
        </w:rPr>
        <w:t xml:space="preserve"> art. 82, D.Lgs. 117/2017</w:t>
      </w:r>
      <w:r>
        <w:rPr>
          <w:rFonts w:ascii="Arial" w:hAnsi="Arial" w:cs="Arial"/>
          <w:sz w:val="22"/>
          <w:szCs w:val="22"/>
        </w:rPr>
        <w:t>;</w:t>
      </w:r>
    </w:p>
    <w:p w:rsidR="00CC2ED1" w:rsidRDefault="00E32B9C" w:rsidP="007A0207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n possesso di altri motivi di esenzione e specificare titolo e riferimento normativo"/>
            <w:checkBox>
              <w:sizeAuto/>
              <w:default w:val="0"/>
            </w:checkBox>
          </w:ffData>
        </w:fldChar>
      </w:r>
      <w:r w:rsidR="00676617">
        <w:rPr>
          <w:rFonts w:ascii="Arial" w:hAnsi="Arial" w:cs="Arial"/>
          <w:sz w:val="22"/>
          <w:szCs w:val="22"/>
        </w:rPr>
        <w:instrText xml:space="preserve"> FORMCHECKBOX </w:instrText>
      </w:r>
      <w:r w:rsidR="00731FE8">
        <w:rPr>
          <w:rFonts w:ascii="Arial" w:hAnsi="Arial" w:cs="Arial"/>
          <w:sz w:val="22"/>
          <w:szCs w:val="22"/>
        </w:rPr>
      </w:r>
      <w:r w:rsidR="00731FE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664BB">
        <w:rPr>
          <w:rFonts w:ascii="Arial" w:hAnsi="Arial" w:cs="Arial"/>
          <w:sz w:val="22"/>
          <w:szCs w:val="22"/>
        </w:rPr>
        <w:t xml:space="preserve"> E</w:t>
      </w:r>
      <w:r w:rsidR="00CC2ED1">
        <w:rPr>
          <w:rFonts w:ascii="Arial" w:hAnsi="Arial" w:cs="Arial"/>
          <w:sz w:val="22"/>
          <w:szCs w:val="22"/>
        </w:rPr>
        <w:t xml:space="preserve"> -</w:t>
      </w:r>
      <w:r w:rsidR="00CC2ED1">
        <w:rPr>
          <w:rFonts w:ascii="Arial" w:hAnsi="Arial" w:cs="Arial"/>
          <w:sz w:val="22"/>
          <w:szCs w:val="22"/>
        </w:rPr>
        <w:tab/>
      </w:r>
      <w:r w:rsidR="00CC2ED1" w:rsidRPr="00CC2ED1">
        <w:rPr>
          <w:rFonts w:ascii="Arial" w:hAnsi="Arial" w:cs="Arial"/>
          <w:sz w:val="22"/>
          <w:szCs w:val="22"/>
          <w:u w:val="single"/>
        </w:rPr>
        <w:t>altri motivi di esenzione</w:t>
      </w:r>
      <w:r w:rsidR="00CC2ED1">
        <w:rPr>
          <w:rFonts w:ascii="Arial" w:hAnsi="Arial" w:cs="Arial"/>
          <w:sz w:val="22"/>
          <w:szCs w:val="22"/>
        </w:rPr>
        <w:t>: specificare titolo e riferimento normativo</w:t>
      </w:r>
      <w:r w:rsidR="00676617">
        <w:rPr>
          <w:rFonts w:ascii="Arial" w:hAnsi="Arial" w:cs="Arial"/>
          <w:sz w:val="22"/>
          <w:szCs w:val="22"/>
        </w:rPr>
        <w:t>:</w:t>
      </w:r>
    </w:p>
    <w:p w:rsidR="00676617" w:rsidRDefault="00676617" w:rsidP="007A0207">
      <w:pPr>
        <w:widowControl w:val="0"/>
        <w:spacing w:before="240" w:line="360" w:lineRule="auto"/>
        <w:ind w:left="1134" w:right="96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2B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titolo e riferimento normativo relativi all'esenzione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2B9C">
        <w:rPr>
          <w:rFonts w:ascii="Arial" w:hAnsi="Arial" w:cs="Arial"/>
          <w:sz w:val="22"/>
          <w:szCs w:val="22"/>
        </w:rPr>
      </w:r>
      <w:r w:rsidR="00E32B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32B9C">
        <w:rPr>
          <w:rFonts w:ascii="Arial" w:hAnsi="Arial" w:cs="Arial"/>
          <w:sz w:val="22"/>
          <w:szCs w:val="22"/>
        </w:rPr>
        <w:fldChar w:fldCharType="end"/>
      </w: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88"/>
        <w:gridCol w:w="6507"/>
      </w:tblGrid>
      <w:tr w:rsidR="005F5F40" w:rsidTr="00F41AE7">
        <w:trPr>
          <w:trHeight w:val="946"/>
        </w:trPr>
        <w:tc>
          <w:tcPr>
            <w:tcW w:w="2312" w:type="dxa"/>
            <w:vAlign w:val="bottom"/>
          </w:tcPr>
          <w:p w:rsidR="005F5F40" w:rsidRDefault="00F41AE7" w:rsidP="00CB3AEA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 w:rsidP="00CB3AEA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7" w:type="dxa"/>
            <w:vAlign w:val="bottom"/>
          </w:tcPr>
          <w:p w:rsidR="005F5F40" w:rsidRDefault="00E32B9C" w:rsidP="00CB3AEA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mbro della ditta, associazione o ente e firma per esteso del legale rappresentante  "/>
                  <w:textInput/>
                </w:ffData>
              </w:fldChar>
            </w:r>
            <w:r w:rsidR="00676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6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6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6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6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6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5F40" w:rsidTr="00F41AE7">
        <w:trPr>
          <w:trHeight w:val="567"/>
        </w:trPr>
        <w:tc>
          <w:tcPr>
            <w:tcW w:w="2312" w:type="dxa"/>
            <w:vAlign w:val="bottom"/>
          </w:tcPr>
          <w:p w:rsidR="005F5F40" w:rsidRDefault="005F5F40" w:rsidP="00CB3A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7" w:type="dxa"/>
            <w:vAlign w:val="bottom"/>
          </w:tcPr>
          <w:p w:rsidR="005F5F40" w:rsidRDefault="005F5F40" w:rsidP="0004343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2480" w:rsidRDefault="00A02480" w:rsidP="00A02480">
      <w:pPr>
        <w:spacing w:before="240" w:line="360" w:lineRule="auto"/>
        <w:ind w:left="357"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FIRMATARIO.</w:t>
      </w:r>
    </w:p>
    <w:p w:rsidR="00B24203" w:rsidRDefault="00B24203" w:rsidP="007210A0">
      <w:pPr>
        <w:rPr>
          <w:rFonts w:ascii="Arial" w:hAnsi="Arial" w:cs="Arial"/>
          <w:sz w:val="16"/>
          <w:szCs w:val="16"/>
        </w:rPr>
      </w:pPr>
    </w:p>
    <w:p w:rsidR="00B24203" w:rsidRPr="00476422" w:rsidRDefault="00B24203" w:rsidP="00B24203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664BB" w:rsidRDefault="008664BB" w:rsidP="008664BB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CITTÀ METROPOLITANA DI GENOVA</w:t>
      </w:r>
    </w:p>
    <w:p w:rsidR="008664BB" w:rsidRDefault="008664BB" w:rsidP="008664BB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8664BB" w:rsidRDefault="008664BB" w:rsidP="008664BB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8664BB" w:rsidRDefault="008664BB" w:rsidP="008664B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8664BB" w:rsidRDefault="008664BB" w:rsidP="008664BB">
      <w:pPr>
        <w:jc w:val="both"/>
        <w:rPr>
          <w:rFonts w:ascii="Arial" w:hAnsi="Arial" w:cs="Arial"/>
          <w:b/>
          <w:sz w:val="20"/>
          <w:szCs w:val="20"/>
        </w:rPr>
      </w:pPr>
    </w:p>
    <w:p w:rsidR="008664BB" w:rsidRDefault="008664BB" w:rsidP="008664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articolo</w:t>
      </w:r>
      <w:proofErr w:type="gramEnd"/>
      <w:r>
        <w:rPr>
          <w:rFonts w:ascii="Arial" w:hAnsi="Arial" w:cs="Arial"/>
          <w:sz w:val="20"/>
          <w:szCs w:val="20"/>
        </w:rPr>
        <w:t xml:space="preserve"> 13 del Regolamento UE 2016/679 - GDPR relativo alla protezione delle persone fisiche con riguardo al trattamento e alla libera circolazione dei dati personali)</w:t>
      </w:r>
    </w:p>
    <w:p w:rsidR="008664BB" w:rsidRDefault="008664BB" w:rsidP="008664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260"/>
      </w:tblGrid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8664BB" w:rsidRDefault="008664B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8664BB" w:rsidRDefault="008664B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8664BB" w:rsidRDefault="008664B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  gli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adempimenti prescritti.</w:t>
            </w:r>
          </w:p>
          <w:p w:rsidR="008664BB" w:rsidRDefault="008664B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8664BB" w:rsidRDefault="008664B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particolari solo se indispensabili per lo svolgimento delle attività istituzionali. </w:t>
            </w:r>
          </w:p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pagamenti  sono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pubblicati sul sito istituzionale della Città Metropolitana di Genova, nel rispetto dei principi di pertinenza e non eccedenza. </w:t>
            </w:r>
          </w:p>
          <w:p w:rsidR="008664BB" w:rsidRDefault="008664B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8664BB" w:rsidRDefault="00866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8664BB" w:rsidRDefault="008664B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8664BB" w:rsidTr="008664BB">
        <w:tc>
          <w:tcPr>
            <w:tcW w:w="2552" w:type="dxa"/>
            <w:hideMark/>
          </w:tcPr>
          <w:p w:rsidR="008664BB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8664BB" w:rsidRDefault="008664B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8664BB" w:rsidRDefault="008664B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8664BB" w:rsidTr="008664BB">
        <w:tc>
          <w:tcPr>
            <w:tcW w:w="2552" w:type="dxa"/>
            <w:hideMark/>
          </w:tcPr>
          <w:p w:rsidR="008664BB" w:rsidRPr="006D6476" w:rsidRDefault="008664BB">
            <w:pPr>
              <w:rPr>
                <w:rFonts w:ascii="Arial" w:hAnsi="Arial" w:cs="Arial"/>
                <w:sz w:val="18"/>
                <w:szCs w:val="18"/>
              </w:rPr>
            </w:pPr>
            <w:r w:rsidRPr="006D6476"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8664BB" w:rsidRPr="006D6476" w:rsidRDefault="008664B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D6476">
              <w:rPr>
                <w:rFonts w:ascii="Arial" w:hAnsi="Arial" w:cs="Arial"/>
                <w:sz w:val="18"/>
                <w:szCs w:val="18"/>
              </w:rPr>
              <w:t>(Data Protection Officer)</w:t>
            </w:r>
          </w:p>
        </w:tc>
        <w:tc>
          <w:tcPr>
            <w:tcW w:w="7260" w:type="dxa"/>
            <w:hideMark/>
          </w:tcPr>
          <w:p w:rsidR="00F50F7F" w:rsidRPr="006D6476" w:rsidRDefault="00F50F7F" w:rsidP="00F50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476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>Avv. Massimo Ramello,</w:t>
            </w:r>
            <w:r w:rsidRPr="006D6476">
              <w:rPr>
                <w:rFonts w:ascii="Arial" w:hAnsi="Arial" w:cs="Arial"/>
                <w:sz w:val="18"/>
                <w:szCs w:val="18"/>
              </w:rPr>
              <w:t xml:space="preserve">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F50F7F" w:rsidRPr="006D6476" w:rsidRDefault="00F50F7F" w:rsidP="00F50F7F">
            <w:pPr>
              <w:rPr>
                <w:rFonts w:ascii="Arial" w:hAnsi="Arial" w:cs="Arial"/>
                <w:sz w:val="18"/>
                <w:szCs w:val="18"/>
              </w:rPr>
            </w:pPr>
            <w:r w:rsidRPr="006D64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6D6476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rpd@cittametropolitana.genova.it</w:t>
              </w:r>
            </w:hyperlink>
            <w:r w:rsidRPr="006D6476">
              <w:rPr>
                <w:rFonts w:ascii="Arial" w:hAnsi="Arial" w:cs="Arial"/>
                <w:sz w:val="18"/>
                <w:szCs w:val="18"/>
              </w:rPr>
              <w:br/>
              <w:t xml:space="preserve">Pec: </w:t>
            </w:r>
            <w:hyperlink r:id="rId9" w:history="1">
              <w:r w:rsidRPr="006D6476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dpo@pec.gdpr.nelcomune.it</w:t>
              </w:r>
            </w:hyperlink>
            <w:r w:rsidRPr="006D6476">
              <w:rPr>
                <w:rFonts w:ascii="Arial" w:hAnsi="Arial" w:cs="Arial"/>
                <w:sz w:val="18"/>
                <w:szCs w:val="18"/>
              </w:rPr>
              <w:br/>
              <w:t>Telefono: 0131.1826681</w:t>
            </w:r>
          </w:p>
          <w:p w:rsidR="00F50F7F" w:rsidRPr="006D6476" w:rsidRDefault="00F50F7F" w:rsidP="00126359">
            <w:pPr>
              <w:jc w:val="both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:rsidR="00126359" w:rsidRPr="006D6476" w:rsidRDefault="00126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359" w:rsidRPr="006D6476" w:rsidRDefault="00126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64BB" w:rsidRPr="006D6476" w:rsidRDefault="008664B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F40" w:rsidRDefault="005F5F40" w:rsidP="008664BB">
      <w:pPr>
        <w:ind w:right="5294"/>
        <w:rPr>
          <w:rFonts w:ascii="Arial" w:hAnsi="Arial" w:cs="Arial"/>
          <w:sz w:val="16"/>
          <w:szCs w:val="16"/>
        </w:rPr>
      </w:pPr>
    </w:p>
    <w:sectPr w:rsidR="005F5F40" w:rsidSect="00AC1F71">
      <w:footerReference w:type="default" r:id="rId10"/>
      <w:footerReference w:type="first" r:id="rId11"/>
      <w:type w:val="continuous"/>
      <w:pgSz w:w="11907" w:h="16840" w:code="9"/>
      <w:pgMar w:top="1418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E8" w:rsidRDefault="00731FE8">
      <w:r>
        <w:separator/>
      </w:r>
    </w:p>
  </w:endnote>
  <w:endnote w:type="continuationSeparator" w:id="0">
    <w:p w:rsidR="00731FE8" w:rsidRDefault="007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E0" w:rsidRPr="00AC1F71" w:rsidRDefault="000C33E0" w:rsidP="008E54B2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MOD.SQ.1</w:t>
    </w:r>
    <w:r>
      <w:rPr>
        <w:rFonts w:ascii="Arial" w:hAnsi="Arial" w:cs="Arial"/>
        <w:color w:val="7F7F7F"/>
        <w:sz w:val="18"/>
        <w:szCs w:val="18"/>
      </w:rPr>
      <w:t>9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602273">
      <w:rPr>
        <w:rFonts w:ascii="Arial" w:hAnsi="Arial" w:cs="Arial"/>
        <w:color w:val="7F7F7F"/>
        <w:sz w:val="18"/>
        <w:szCs w:val="18"/>
      </w:rPr>
      <w:t xml:space="preserve">RAG rev. </w:t>
    </w:r>
    <w:r w:rsidR="00F41AE7">
      <w:rPr>
        <w:rFonts w:ascii="Arial" w:hAnsi="Arial" w:cs="Arial"/>
        <w:color w:val="7F7F7F"/>
        <w:sz w:val="18"/>
        <w:szCs w:val="18"/>
      </w:rPr>
      <w:t>6</w:t>
    </w:r>
    <w:r w:rsidR="00E04024">
      <w:rPr>
        <w:rFonts w:ascii="Arial" w:hAnsi="Arial" w:cs="Arial"/>
        <w:color w:val="7F7F7F"/>
        <w:sz w:val="18"/>
        <w:szCs w:val="18"/>
      </w:rPr>
      <w:t xml:space="preserve"> </w:t>
    </w:r>
    <w:r w:rsidR="001B2E2D">
      <w:rPr>
        <w:rFonts w:ascii="Arial" w:hAnsi="Arial" w:cs="Arial"/>
        <w:color w:val="7F7F7F"/>
        <w:sz w:val="18"/>
        <w:szCs w:val="18"/>
      </w:rPr>
      <w:t xml:space="preserve">– </w:t>
    </w:r>
    <w:r w:rsidR="00F41AE7">
      <w:rPr>
        <w:rFonts w:ascii="Arial" w:hAnsi="Arial" w:cs="Arial"/>
        <w:color w:val="7F7F7F"/>
        <w:sz w:val="18"/>
        <w:szCs w:val="18"/>
      </w:rPr>
      <w:t>30.03.2023</w:t>
    </w:r>
    <w:r w:rsidR="001B2E2D">
      <w:rPr>
        <w:rFonts w:ascii="Arial" w:hAnsi="Arial" w:cs="Arial"/>
        <w:color w:val="7F7F7F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>–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F41AE7">
      <w:rPr>
        <w:rFonts w:ascii="Arial" w:hAnsi="Arial" w:cs="Arial"/>
        <w:color w:val="7F7F7F"/>
        <w:sz w:val="18"/>
        <w:szCs w:val="18"/>
      </w:rPr>
      <w:t>Dichi</w:t>
    </w:r>
    <w:r>
      <w:rPr>
        <w:rFonts w:ascii="Arial" w:hAnsi="Arial" w:cs="Arial"/>
        <w:color w:val="7F7F7F"/>
        <w:sz w:val="18"/>
        <w:szCs w:val="18"/>
      </w:rPr>
      <w:t>arazione sostitutiva ai fini ritenuta d’acconto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E0" w:rsidRPr="000B7AC8" w:rsidRDefault="000C33E0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E32B9C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E32B9C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E32B9C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0C33E0" w:rsidRPr="000B7AC8" w:rsidRDefault="000C33E0">
    <w:pPr>
      <w:pStyle w:val="Pidipagina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E8" w:rsidRDefault="00731FE8">
      <w:r>
        <w:separator/>
      </w:r>
    </w:p>
  </w:footnote>
  <w:footnote w:type="continuationSeparator" w:id="0">
    <w:p w:rsidR="00731FE8" w:rsidRDefault="00731FE8">
      <w:r>
        <w:continuationSeparator/>
      </w:r>
    </w:p>
  </w:footnote>
  <w:footnote w:id="1">
    <w:p w:rsidR="000C33E0" w:rsidRDefault="000C33E0" w:rsidP="00043437">
      <w:pPr>
        <w:pStyle w:val="Testonotaapidipagina"/>
        <w:spacing w:line="240" w:lineRule="auto"/>
        <w:ind w:left="426" w:right="98" w:hanging="142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qeRTJLVwH53dlDDF6CZ6Le3AfcEQpPtY3HlI4FLVdWtT0QYdWmloGUhlNAGcBmFzRAsfWoQxci/AyUHgCPYkw==" w:salt="Taw+ycxoxIgz0KL1jLQMow=="/>
  <w:defaultTabStop w:val="708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2E"/>
    <w:rsid w:val="00014A57"/>
    <w:rsid w:val="00022E2B"/>
    <w:rsid w:val="00043437"/>
    <w:rsid w:val="00071F45"/>
    <w:rsid w:val="000B7AC8"/>
    <w:rsid w:val="000C33E0"/>
    <w:rsid w:val="00126359"/>
    <w:rsid w:val="00140F34"/>
    <w:rsid w:val="001B2E2D"/>
    <w:rsid w:val="001C6536"/>
    <w:rsid w:val="001D757D"/>
    <w:rsid w:val="001F56F2"/>
    <w:rsid w:val="00213375"/>
    <w:rsid w:val="002418BD"/>
    <w:rsid w:val="00244AF1"/>
    <w:rsid w:val="002460DE"/>
    <w:rsid w:val="002B257A"/>
    <w:rsid w:val="002B4EB1"/>
    <w:rsid w:val="002F2899"/>
    <w:rsid w:val="00304859"/>
    <w:rsid w:val="003165C8"/>
    <w:rsid w:val="00372D18"/>
    <w:rsid w:val="003E52DC"/>
    <w:rsid w:val="00420BCC"/>
    <w:rsid w:val="00454D52"/>
    <w:rsid w:val="00455C88"/>
    <w:rsid w:val="00475911"/>
    <w:rsid w:val="00485E5B"/>
    <w:rsid w:val="004D7116"/>
    <w:rsid w:val="004E6DF8"/>
    <w:rsid w:val="0052466E"/>
    <w:rsid w:val="00541A94"/>
    <w:rsid w:val="00577ED2"/>
    <w:rsid w:val="005D423C"/>
    <w:rsid w:val="005D6847"/>
    <w:rsid w:val="005F5F40"/>
    <w:rsid w:val="00600E90"/>
    <w:rsid w:val="00602273"/>
    <w:rsid w:val="006232DC"/>
    <w:rsid w:val="00644A2E"/>
    <w:rsid w:val="00676617"/>
    <w:rsid w:val="006B3782"/>
    <w:rsid w:val="006D6476"/>
    <w:rsid w:val="006E1A25"/>
    <w:rsid w:val="00705396"/>
    <w:rsid w:val="007124FF"/>
    <w:rsid w:val="00715062"/>
    <w:rsid w:val="007210A0"/>
    <w:rsid w:val="00731FE8"/>
    <w:rsid w:val="00760A68"/>
    <w:rsid w:val="007A0207"/>
    <w:rsid w:val="007A2C19"/>
    <w:rsid w:val="007C3B0E"/>
    <w:rsid w:val="007D3812"/>
    <w:rsid w:val="007D6DF8"/>
    <w:rsid w:val="00836B16"/>
    <w:rsid w:val="008664BB"/>
    <w:rsid w:val="00896433"/>
    <w:rsid w:val="008E54B2"/>
    <w:rsid w:val="009153FA"/>
    <w:rsid w:val="009458A0"/>
    <w:rsid w:val="009D20CA"/>
    <w:rsid w:val="00A02480"/>
    <w:rsid w:val="00A272F9"/>
    <w:rsid w:val="00A34F43"/>
    <w:rsid w:val="00A74947"/>
    <w:rsid w:val="00AC0FC0"/>
    <w:rsid w:val="00AC1F71"/>
    <w:rsid w:val="00AE599D"/>
    <w:rsid w:val="00AF0D68"/>
    <w:rsid w:val="00B24203"/>
    <w:rsid w:val="00B65F97"/>
    <w:rsid w:val="00BE108E"/>
    <w:rsid w:val="00C65C97"/>
    <w:rsid w:val="00C72977"/>
    <w:rsid w:val="00CA7474"/>
    <w:rsid w:val="00CB3AEA"/>
    <w:rsid w:val="00CC2ED1"/>
    <w:rsid w:val="00CD0ED1"/>
    <w:rsid w:val="00D062AA"/>
    <w:rsid w:val="00D21081"/>
    <w:rsid w:val="00D65D4F"/>
    <w:rsid w:val="00D6696A"/>
    <w:rsid w:val="00D958E7"/>
    <w:rsid w:val="00DB56F1"/>
    <w:rsid w:val="00E04024"/>
    <w:rsid w:val="00E07A7D"/>
    <w:rsid w:val="00E10AE4"/>
    <w:rsid w:val="00E32B9C"/>
    <w:rsid w:val="00EF4A10"/>
    <w:rsid w:val="00F04402"/>
    <w:rsid w:val="00F14D65"/>
    <w:rsid w:val="00F33235"/>
    <w:rsid w:val="00F41AE7"/>
    <w:rsid w:val="00F50F7F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FF86C-45E1-40C5-9C64-2F39990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6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DB56F1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DB56F1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B56F1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B56F1"/>
    <w:rPr>
      <w:vertAlign w:val="superscript"/>
    </w:rPr>
  </w:style>
  <w:style w:type="character" w:styleId="Collegamentoipertestuale">
    <w:name w:val="Hyperlink"/>
    <w:basedOn w:val="Carpredefinitoparagrafo"/>
    <w:rsid w:val="00DB56F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2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2F9"/>
    <w:rPr>
      <w:sz w:val="24"/>
      <w:szCs w:val="24"/>
    </w:rPr>
  </w:style>
  <w:style w:type="table" w:styleId="Grigliatabella">
    <w:name w:val="Table Grid"/>
    <w:basedOn w:val="Tabellanormale"/>
    <w:uiPriority w:val="59"/>
    <w:rsid w:val="00D958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rsid w:val="002B257A"/>
    <w:pPr>
      <w:spacing w:line="360" w:lineRule="auto"/>
      <w:ind w:right="96" w:firstLine="360"/>
      <w:jc w:val="both"/>
    </w:pPr>
    <w:rPr>
      <w:rFonts w:ascii="Arial" w:hAnsi="Arial" w:cs="Arial"/>
      <w:bCs/>
      <w:color w:val="008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257A"/>
    <w:rPr>
      <w:rFonts w:ascii="Arial" w:hAnsi="Arial" w:cs="Arial"/>
      <w:bCs/>
      <w:color w:val="008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E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E2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26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ittametropolitana.ge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pec.gdpr.nel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C08B-395D-46EB-9341-D645B56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5781</CharactersWithSpaces>
  <SharedDoc>false</SharedDoc>
  <HLinks>
    <vt:vector size="12" baseType="variant">
      <vt:variant>
        <vt:i4>7995519</vt:i4>
      </vt:variant>
      <vt:variant>
        <vt:i4>82</vt:i4>
      </vt:variant>
      <vt:variant>
        <vt:i4>0</vt:i4>
      </vt:variant>
      <vt:variant>
        <vt:i4>5</vt:i4>
      </vt:variant>
      <vt:variant>
        <vt:lpwstr>http://www.provincia.genova.it/</vt:lpwstr>
      </vt:variant>
      <vt:variant>
        <vt:lpwstr/>
      </vt:variant>
      <vt:variant>
        <vt:i4>3735670</vt:i4>
      </vt:variant>
      <vt:variant>
        <vt:i4>79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Patanella Fiammetta</cp:lastModifiedBy>
  <cp:revision>14</cp:revision>
  <cp:lastPrinted>2011-07-13T16:16:00Z</cp:lastPrinted>
  <dcterms:created xsi:type="dcterms:W3CDTF">2021-08-10T14:58:00Z</dcterms:created>
  <dcterms:modified xsi:type="dcterms:W3CDTF">2023-03-30T10:50:00Z</dcterms:modified>
</cp:coreProperties>
</file>